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C2B22E" w14:textId="72EB8A1A" w:rsidR="00547E30" w:rsidRPr="00320109" w:rsidRDefault="00547E30" w:rsidP="005943F8">
      <w:pPr>
        <w:jc w:val="center"/>
        <w:rPr>
          <w:rFonts w:cs="Arial"/>
          <w:b/>
          <w:sz w:val="32"/>
          <w:szCs w:val="32"/>
        </w:rPr>
      </w:pPr>
      <w:r w:rsidRPr="00320109">
        <w:rPr>
          <w:b/>
          <w:sz w:val="32"/>
          <w:szCs w:val="32"/>
        </w:rPr>
        <w:t>Whistle</w:t>
      </w:r>
      <w:r w:rsidR="0094051D" w:rsidRPr="00320109">
        <w:rPr>
          <w:b/>
          <w:sz w:val="32"/>
          <w:szCs w:val="32"/>
        </w:rPr>
        <w:t>b</w:t>
      </w:r>
      <w:r w:rsidRPr="00320109">
        <w:rPr>
          <w:b/>
          <w:sz w:val="32"/>
          <w:szCs w:val="32"/>
        </w:rPr>
        <w:t>lowing Policy and Procedure</w:t>
      </w:r>
    </w:p>
    <w:p w14:paraId="672A6659" w14:textId="77777777" w:rsidR="00547E30" w:rsidRPr="00320109" w:rsidRDefault="00547E30">
      <w:pPr>
        <w:rPr>
          <w:rFonts w:cs="Arial"/>
          <w:sz w:val="28"/>
          <w:szCs w:val="28"/>
        </w:rPr>
      </w:pPr>
    </w:p>
    <w:p w14:paraId="57255E15" w14:textId="77777777" w:rsidR="00547E30" w:rsidRPr="00320109" w:rsidRDefault="00547E30">
      <w:pPr>
        <w:pStyle w:val="Heading2"/>
        <w:rPr>
          <w:rFonts w:cs="Arial"/>
          <w:szCs w:val="28"/>
        </w:rPr>
      </w:pPr>
      <w:r w:rsidRPr="00320109">
        <w:rPr>
          <w:rFonts w:cs="Arial"/>
          <w:szCs w:val="28"/>
        </w:rPr>
        <w:t>Aims</w:t>
      </w:r>
    </w:p>
    <w:p w14:paraId="2B5705E4" w14:textId="77777777" w:rsidR="00547E30" w:rsidRPr="00320109" w:rsidRDefault="00547E30">
      <w:pPr>
        <w:numPr>
          <w:ilvl w:val="0"/>
          <w:numId w:val="2"/>
        </w:numPr>
        <w:rPr>
          <w:rFonts w:cs="Arial"/>
          <w:b/>
          <w:sz w:val="28"/>
          <w:szCs w:val="28"/>
        </w:rPr>
      </w:pPr>
      <w:r w:rsidRPr="00320109">
        <w:rPr>
          <w:rFonts w:cs="Arial"/>
          <w:sz w:val="28"/>
          <w:szCs w:val="28"/>
        </w:rPr>
        <w:t>To encourage staff and volunteers to feel confident in reporting serious concerns about any aspects of the setting’s work</w:t>
      </w:r>
      <w:r w:rsidRPr="00320109">
        <w:rPr>
          <w:rFonts w:cs="Arial"/>
          <w:b/>
          <w:sz w:val="28"/>
          <w:szCs w:val="28"/>
        </w:rPr>
        <w:t>.</w:t>
      </w:r>
    </w:p>
    <w:p w14:paraId="30AB812A" w14:textId="77777777" w:rsidR="00547E30" w:rsidRPr="00320109" w:rsidRDefault="00547E30">
      <w:pPr>
        <w:numPr>
          <w:ilvl w:val="0"/>
          <w:numId w:val="2"/>
        </w:numPr>
        <w:rPr>
          <w:rFonts w:cs="Arial"/>
          <w:b/>
          <w:sz w:val="28"/>
          <w:szCs w:val="28"/>
        </w:rPr>
      </w:pPr>
      <w:r w:rsidRPr="00320109">
        <w:rPr>
          <w:rFonts w:cs="Arial"/>
          <w:sz w:val="28"/>
          <w:szCs w:val="28"/>
        </w:rPr>
        <w:t>To provide ways for staff and volunteers to report concerns.</w:t>
      </w:r>
    </w:p>
    <w:p w14:paraId="40C31E15" w14:textId="77777777" w:rsidR="00547E30" w:rsidRPr="00320109" w:rsidRDefault="00547E30">
      <w:pPr>
        <w:numPr>
          <w:ilvl w:val="0"/>
          <w:numId w:val="2"/>
        </w:numPr>
        <w:rPr>
          <w:rFonts w:cs="Arial"/>
          <w:b/>
          <w:sz w:val="28"/>
          <w:szCs w:val="28"/>
        </w:rPr>
      </w:pPr>
      <w:r w:rsidRPr="00320109">
        <w:rPr>
          <w:rFonts w:cs="Arial"/>
          <w:sz w:val="28"/>
          <w:szCs w:val="28"/>
        </w:rPr>
        <w:t>To ensure that staff and volunteers get a response to their concerns and that they know what to do if they are not satisfied with this.</w:t>
      </w:r>
    </w:p>
    <w:p w14:paraId="286E17F4" w14:textId="77777777" w:rsidR="00547E30" w:rsidRPr="00320109" w:rsidRDefault="00547E30">
      <w:pPr>
        <w:numPr>
          <w:ilvl w:val="0"/>
          <w:numId w:val="2"/>
        </w:numPr>
        <w:rPr>
          <w:rFonts w:cs="Arial"/>
          <w:b/>
          <w:sz w:val="28"/>
          <w:szCs w:val="28"/>
        </w:rPr>
      </w:pPr>
      <w:r w:rsidRPr="00320109">
        <w:rPr>
          <w:rFonts w:cs="Arial"/>
          <w:sz w:val="28"/>
          <w:szCs w:val="28"/>
        </w:rPr>
        <w:t>To reassure staff and volunteers that they will not be penalised for coming forward with their concerns.</w:t>
      </w:r>
    </w:p>
    <w:p w14:paraId="0A37501D" w14:textId="77777777" w:rsidR="00547E30" w:rsidRPr="00320109" w:rsidRDefault="00547E30">
      <w:pPr>
        <w:rPr>
          <w:rFonts w:cs="Arial"/>
          <w:sz w:val="28"/>
          <w:szCs w:val="28"/>
        </w:rPr>
      </w:pPr>
    </w:p>
    <w:p w14:paraId="32E1BFAF" w14:textId="77777777" w:rsidR="00547E30" w:rsidRPr="00320109" w:rsidRDefault="00547E30">
      <w:pPr>
        <w:pStyle w:val="Heading2"/>
        <w:rPr>
          <w:rFonts w:cs="Arial"/>
          <w:szCs w:val="28"/>
        </w:rPr>
      </w:pPr>
      <w:r w:rsidRPr="00320109">
        <w:rPr>
          <w:rFonts w:cs="Arial"/>
          <w:szCs w:val="28"/>
        </w:rPr>
        <w:t>Definitions</w:t>
      </w:r>
    </w:p>
    <w:p w14:paraId="31CCCA58" w14:textId="511E0E9D" w:rsidR="00547E30" w:rsidRPr="00320109" w:rsidRDefault="00547E30">
      <w:pPr>
        <w:pStyle w:val="Heading3"/>
        <w:rPr>
          <w:rFonts w:cs="Arial"/>
          <w:szCs w:val="28"/>
        </w:rPr>
      </w:pPr>
      <w:r w:rsidRPr="00320109">
        <w:rPr>
          <w:rFonts w:cs="Arial"/>
          <w:szCs w:val="28"/>
        </w:rPr>
        <w:t xml:space="preserve">What is </w:t>
      </w:r>
      <w:r w:rsidRPr="00320109">
        <w:rPr>
          <w:rFonts w:cs="Arial"/>
          <w:b/>
          <w:szCs w:val="28"/>
        </w:rPr>
        <w:t>whistleblowing?</w:t>
      </w:r>
    </w:p>
    <w:p w14:paraId="239D45BF" w14:textId="3804DBB4" w:rsidR="00547E30" w:rsidRPr="00320109" w:rsidRDefault="00547E30" w:rsidP="3E0496B3">
      <w:pPr>
        <w:spacing w:after="160" w:line="259" w:lineRule="auto"/>
        <w:rPr>
          <w:rFonts w:cs="Arial"/>
          <w:sz w:val="28"/>
          <w:szCs w:val="28"/>
        </w:rPr>
      </w:pPr>
      <w:r w:rsidRPr="00320109">
        <w:rPr>
          <w:rFonts w:cs="Arial"/>
          <w:sz w:val="28"/>
          <w:szCs w:val="28"/>
        </w:rPr>
        <w:t>Whistle blowing is reporting a serious concern</w:t>
      </w:r>
      <w:r w:rsidR="40039505" w:rsidRPr="00320109">
        <w:rPr>
          <w:rFonts w:cs="Arial"/>
          <w:sz w:val="28"/>
          <w:szCs w:val="28"/>
        </w:rPr>
        <w:t xml:space="preserve">, </w:t>
      </w:r>
      <w:r w:rsidR="44DA1DCD" w:rsidRPr="00320109">
        <w:rPr>
          <w:rFonts w:cs="Arial"/>
          <w:sz w:val="28"/>
          <w:szCs w:val="28"/>
        </w:rPr>
        <w:t>which someone reasonably believes shows wrongdoing or a cover-up by that organisation</w:t>
      </w:r>
      <w:r w:rsidR="22D32474" w:rsidRPr="00320109">
        <w:rPr>
          <w:rFonts w:cs="Arial"/>
          <w:sz w:val="28"/>
          <w:szCs w:val="28"/>
        </w:rPr>
        <w:t xml:space="preserve">. </w:t>
      </w:r>
      <w:r w:rsidR="40039505" w:rsidRPr="00320109">
        <w:rPr>
          <w:rFonts w:eastAsia="Arial" w:cs="Arial"/>
          <w:color w:val="000000" w:themeColor="text1"/>
          <w:sz w:val="28"/>
          <w:szCs w:val="28"/>
        </w:rPr>
        <w:t>The concern may relate to something that has happened, is happening or that a person may fear will happen in the future.</w:t>
      </w:r>
      <w:r w:rsidR="3F4ECF13" w:rsidRPr="00320109">
        <w:rPr>
          <w:rFonts w:eastAsia="Arial" w:cs="Arial"/>
          <w:color w:val="000000" w:themeColor="text1"/>
          <w:sz w:val="28"/>
          <w:szCs w:val="28"/>
        </w:rPr>
        <w:t xml:space="preserve"> This may be passed on to a </w:t>
      </w:r>
      <w:r w:rsidR="002A3FD4" w:rsidRPr="00320109">
        <w:rPr>
          <w:rFonts w:cs="Arial"/>
          <w:sz w:val="28"/>
          <w:szCs w:val="28"/>
        </w:rPr>
        <w:t xml:space="preserve">senior member of staff </w:t>
      </w:r>
      <w:r w:rsidR="2758EE6C" w:rsidRPr="00320109">
        <w:rPr>
          <w:rFonts w:cs="Arial"/>
          <w:sz w:val="28"/>
          <w:szCs w:val="28"/>
        </w:rPr>
        <w:t xml:space="preserve">or management for action </w:t>
      </w:r>
      <w:r w:rsidR="1A2062EE" w:rsidRPr="00320109">
        <w:rPr>
          <w:rFonts w:cs="Arial"/>
          <w:sz w:val="28"/>
          <w:szCs w:val="28"/>
        </w:rPr>
        <w:t xml:space="preserve">if they are not complicit </w:t>
      </w:r>
      <w:r w:rsidR="2758EE6C" w:rsidRPr="00320109">
        <w:rPr>
          <w:rFonts w:cs="Arial"/>
          <w:sz w:val="28"/>
          <w:szCs w:val="28"/>
        </w:rPr>
        <w:t xml:space="preserve">but may go directly </w:t>
      </w:r>
      <w:r w:rsidR="002A3FD4" w:rsidRPr="00320109">
        <w:rPr>
          <w:rFonts w:cs="Arial"/>
          <w:sz w:val="28"/>
          <w:szCs w:val="28"/>
        </w:rPr>
        <w:t xml:space="preserve">to an appropriate external organisation. </w:t>
      </w:r>
      <w:r w:rsidRPr="00320109">
        <w:rPr>
          <w:rFonts w:cs="Arial"/>
          <w:sz w:val="28"/>
          <w:szCs w:val="28"/>
        </w:rPr>
        <w:t xml:space="preserve"> </w:t>
      </w:r>
    </w:p>
    <w:p w14:paraId="5DAB6C7B" w14:textId="77777777" w:rsidR="00547E30" w:rsidRPr="00320109" w:rsidRDefault="00547E30">
      <w:pPr>
        <w:rPr>
          <w:rFonts w:cs="Arial"/>
          <w:sz w:val="28"/>
          <w:szCs w:val="28"/>
        </w:rPr>
      </w:pPr>
    </w:p>
    <w:p w14:paraId="574EB9E4" w14:textId="77777777" w:rsidR="00547E30" w:rsidRPr="00320109" w:rsidRDefault="00547E30">
      <w:pPr>
        <w:pStyle w:val="Heading3"/>
        <w:rPr>
          <w:rFonts w:cs="Arial"/>
          <w:szCs w:val="28"/>
        </w:rPr>
      </w:pPr>
      <w:r w:rsidRPr="00320109">
        <w:rPr>
          <w:rFonts w:cs="Arial"/>
          <w:szCs w:val="28"/>
        </w:rPr>
        <w:t xml:space="preserve">What is a </w:t>
      </w:r>
      <w:r w:rsidRPr="00320109">
        <w:rPr>
          <w:rFonts w:cs="Arial"/>
          <w:b/>
          <w:szCs w:val="28"/>
        </w:rPr>
        <w:t>serious concern?</w:t>
      </w:r>
    </w:p>
    <w:p w14:paraId="62AD00FC" w14:textId="77777777" w:rsidR="00547E30" w:rsidRPr="00320109" w:rsidRDefault="00547E30">
      <w:pPr>
        <w:rPr>
          <w:rFonts w:cs="Arial"/>
          <w:sz w:val="28"/>
          <w:szCs w:val="28"/>
        </w:rPr>
      </w:pPr>
      <w:r w:rsidRPr="00320109">
        <w:rPr>
          <w:rFonts w:cs="Arial"/>
          <w:sz w:val="28"/>
          <w:szCs w:val="28"/>
        </w:rPr>
        <w:t>A serious concern might be;</w:t>
      </w:r>
    </w:p>
    <w:p w14:paraId="78C12781" w14:textId="77777777" w:rsidR="00547E30" w:rsidRPr="00320109" w:rsidRDefault="00547E30">
      <w:pPr>
        <w:numPr>
          <w:ilvl w:val="0"/>
          <w:numId w:val="3"/>
        </w:numPr>
        <w:rPr>
          <w:rFonts w:cs="Arial"/>
          <w:sz w:val="28"/>
          <w:szCs w:val="28"/>
        </w:rPr>
      </w:pPr>
      <w:r w:rsidRPr="00320109">
        <w:rPr>
          <w:rFonts w:cs="Arial"/>
          <w:sz w:val="28"/>
          <w:szCs w:val="28"/>
        </w:rPr>
        <w:t>a criminal offence</w:t>
      </w:r>
    </w:p>
    <w:p w14:paraId="605AA837" w14:textId="77777777" w:rsidR="00547E30" w:rsidRPr="00320109" w:rsidRDefault="00547E30">
      <w:pPr>
        <w:numPr>
          <w:ilvl w:val="0"/>
          <w:numId w:val="3"/>
        </w:numPr>
        <w:rPr>
          <w:rFonts w:cs="Arial"/>
          <w:sz w:val="28"/>
          <w:szCs w:val="28"/>
        </w:rPr>
      </w:pPr>
      <w:r w:rsidRPr="00320109">
        <w:rPr>
          <w:rFonts w:cs="Arial"/>
          <w:sz w:val="28"/>
          <w:szCs w:val="28"/>
        </w:rPr>
        <w:t>abuse or neglect of children</w:t>
      </w:r>
    </w:p>
    <w:p w14:paraId="09D30622" w14:textId="77777777" w:rsidR="00547E30" w:rsidRPr="00320109" w:rsidRDefault="00547E30">
      <w:pPr>
        <w:numPr>
          <w:ilvl w:val="0"/>
          <w:numId w:val="3"/>
        </w:numPr>
        <w:rPr>
          <w:rFonts w:cs="Arial"/>
          <w:sz w:val="28"/>
          <w:szCs w:val="28"/>
        </w:rPr>
      </w:pPr>
      <w:r w:rsidRPr="00320109">
        <w:rPr>
          <w:rFonts w:cs="Arial"/>
          <w:sz w:val="28"/>
          <w:szCs w:val="28"/>
        </w:rPr>
        <w:t>bullying or victimisation of staff, volunteers or children</w:t>
      </w:r>
    </w:p>
    <w:p w14:paraId="139B4EA7" w14:textId="77777777" w:rsidR="00547E30" w:rsidRPr="00320109" w:rsidRDefault="00547E30">
      <w:pPr>
        <w:numPr>
          <w:ilvl w:val="0"/>
          <w:numId w:val="3"/>
        </w:numPr>
        <w:rPr>
          <w:rFonts w:cs="Arial"/>
          <w:sz w:val="28"/>
          <w:szCs w:val="28"/>
        </w:rPr>
      </w:pPr>
      <w:r w:rsidRPr="00320109">
        <w:rPr>
          <w:rFonts w:cs="Arial"/>
          <w:sz w:val="28"/>
          <w:szCs w:val="28"/>
        </w:rPr>
        <w:t>financial malpractice</w:t>
      </w:r>
    </w:p>
    <w:p w14:paraId="466F5803" w14:textId="77777777" w:rsidR="00547E30" w:rsidRPr="00320109" w:rsidRDefault="00547E30">
      <w:pPr>
        <w:numPr>
          <w:ilvl w:val="0"/>
          <w:numId w:val="3"/>
        </w:numPr>
        <w:rPr>
          <w:rFonts w:cs="Arial"/>
          <w:sz w:val="28"/>
          <w:szCs w:val="28"/>
        </w:rPr>
      </w:pPr>
      <w:r w:rsidRPr="00320109">
        <w:rPr>
          <w:rFonts w:cs="Arial"/>
          <w:sz w:val="28"/>
          <w:szCs w:val="28"/>
        </w:rPr>
        <w:t>a health and safety risk</w:t>
      </w:r>
    </w:p>
    <w:p w14:paraId="7662C544" w14:textId="77777777" w:rsidR="00547E30" w:rsidRPr="00320109" w:rsidRDefault="00547E30">
      <w:pPr>
        <w:numPr>
          <w:ilvl w:val="0"/>
          <w:numId w:val="3"/>
        </w:numPr>
        <w:rPr>
          <w:rFonts w:cs="Arial"/>
          <w:sz w:val="28"/>
          <w:szCs w:val="28"/>
        </w:rPr>
      </w:pPr>
      <w:r w:rsidRPr="00320109">
        <w:rPr>
          <w:rFonts w:cs="Arial"/>
          <w:sz w:val="28"/>
          <w:szCs w:val="28"/>
        </w:rPr>
        <w:t>a failure to deliver appropriate standards of care</w:t>
      </w:r>
    </w:p>
    <w:p w14:paraId="0ED05951" w14:textId="77777777" w:rsidR="00547E30" w:rsidRPr="00320109" w:rsidRDefault="00547E30">
      <w:pPr>
        <w:rPr>
          <w:rFonts w:cs="Arial"/>
          <w:sz w:val="28"/>
          <w:szCs w:val="28"/>
        </w:rPr>
      </w:pPr>
      <w:r w:rsidRPr="00320109">
        <w:rPr>
          <w:rFonts w:cs="Arial"/>
          <w:sz w:val="28"/>
          <w:szCs w:val="28"/>
        </w:rPr>
        <w:t>There may be other serious concerns, which do not fit into these categories.</w:t>
      </w:r>
    </w:p>
    <w:p w14:paraId="7C5AC080" w14:textId="77777777" w:rsidR="005943F8" w:rsidRPr="00320109" w:rsidRDefault="005943F8">
      <w:pPr>
        <w:rPr>
          <w:rFonts w:cs="Arial"/>
          <w:sz w:val="28"/>
          <w:szCs w:val="28"/>
        </w:rPr>
      </w:pPr>
    </w:p>
    <w:p w14:paraId="0FE2BC5A" w14:textId="171E14BF" w:rsidR="282C2A9E" w:rsidRPr="00320109" w:rsidRDefault="282C2A9E" w:rsidP="005943F8">
      <w:pPr>
        <w:jc w:val="center"/>
        <w:rPr>
          <w:rFonts w:cs="Arial"/>
          <w:b/>
          <w:bCs/>
          <w:sz w:val="28"/>
          <w:szCs w:val="28"/>
        </w:rPr>
      </w:pPr>
      <w:r w:rsidRPr="00320109">
        <w:rPr>
          <w:rFonts w:cs="Arial"/>
          <w:b/>
          <w:bCs/>
          <w:sz w:val="28"/>
          <w:szCs w:val="28"/>
        </w:rPr>
        <w:t>For allegations of abuse or neglect of children made against individual members of staff, use the Staff Allegations section in our Child Protection Policy</w:t>
      </w:r>
      <w:r w:rsidR="006B6D3F" w:rsidRPr="00320109">
        <w:rPr>
          <w:rFonts w:cs="Arial"/>
          <w:b/>
          <w:bCs/>
          <w:sz w:val="28"/>
          <w:szCs w:val="28"/>
        </w:rPr>
        <w:t xml:space="preserve"> or </w:t>
      </w:r>
      <w:r w:rsidR="0094051D" w:rsidRPr="00320109">
        <w:rPr>
          <w:rFonts w:cs="Arial"/>
          <w:b/>
          <w:bCs/>
          <w:sz w:val="28"/>
          <w:szCs w:val="28"/>
        </w:rPr>
        <w:t>Low-Level</w:t>
      </w:r>
      <w:r w:rsidR="006B6D3F" w:rsidRPr="00320109">
        <w:rPr>
          <w:rFonts w:cs="Arial"/>
          <w:b/>
          <w:bCs/>
          <w:sz w:val="28"/>
          <w:szCs w:val="28"/>
        </w:rPr>
        <w:t xml:space="preserve"> Concerns policy</w:t>
      </w:r>
      <w:r w:rsidRPr="00320109">
        <w:rPr>
          <w:rFonts w:cs="Arial"/>
          <w:b/>
          <w:bCs/>
          <w:sz w:val="28"/>
          <w:szCs w:val="28"/>
        </w:rPr>
        <w:t>.</w:t>
      </w:r>
    </w:p>
    <w:p w14:paraId="02EB378F" w14:textId="77777777" w:rsidR="00547E30" w:rsidRPr="00320109" w:rsidRDefault="00547E30" w:rsidP="3E0496B3">
      <w:pPr>
        <w:rPr>
          <w:rFonts w:cs="Arial"/>
          <w:sz w:val="28"/>
          <w:szCs w:val="28"/>
        </w:rPr>
      </w:pPr>
    </w:p>
    <w:p w14:paraId="6B5AB5D5" w14:textId="77777777" w:rsidR="00547E30" w:rsidRPr="00320109" w:rsidRDefault="00547E30" w:rsidP="3B849F68">
      <w:pPr>
        <w:pStyle w:val="Heading2"/>
        <w:rPr>
          <w:rFonts w:cs="Arial"/>
          <w:u w:val="single"/>
        </w:rPr>
      </w:pPr>
      <w:r w:rsidRPr="00320109">
        <w:rPr>
          <w:rFonts w:cs="Arial"/>
          <w:u w:val="single"/>
        </w:rPr>
        <w:lastRenderedPageBreak/>
        <w:t>Procedure</w:t>
      </w:r>
    </w:p>
    <w:p w14:paraId="6A05A809" w14:textId="77777777" w:rsidR="00B5701C" w:rsidRPr="00320109" w:rsidRDefault="00B5701C" w:rsidP="00B5701C"/>
    <w:p w14:paraId="242B5516" w14:textId="77777777" w:rsidR="00547E30" w:rsidRPr="00320109" w:rsidRDefault="00AD6A12" w:rsidP="3B849F68">
      <w:pPr>
        <w:pStyle w:val="Heading2"/>
        <w:rPr>
          <w:rFonts w:cs="Arial"/>
        </w:rPr>
      </w:pPr>
      <w:r w:rsidRPr="00320109">
        <w:rPr>
          <w:rFonts w:cs="Arial"/>
        </w:rPr>
        <w:t>How to report a c</w:t>
      </w:r>
      <w:r w:rsidR="00547E30" w:rsidRPr="00320109">
        <w:rPr>
          <w:rFonts w:cs="Arial"/>
        </w:rPr>
        <w:t>oncern</w:t>
      </w:r>
    </w:p>
    <w:p w14:paraId="450E7F1B" w14:textId="277FE8FB" w:rsidR="6C510D2D" w:rsidRPr="00320109" w:rsidRDefault="6C510D2D" w:rsidP="3E0496B3">
      <w:pPr>
        <w:rPr>
          <w:rFonts w:cs="Arial"/>
          <w:b/>
          <w:bCs/>
          <w:sz w:val="28"/>
          <w:szCs w:val="28"/>
        </w:rPr>
      </w:pPr>
      <w:r w:rsidRPr="00320109">
        <w:rPr>
          <w:rFonts w:cs="Arial"/>
          <w:b/>
          <w:bCs/>
          <w:sz w:val="28"/>
          <w:szCs w:val="28"/>
        </w:rPr>
        <w:t>Internal:</w:t>
      </w:r>
    </w:p>
    <w:p w14:paraId="4D43FFEA" w14:textId="77777777" w:rsidR="00005BDC" w:rsidRPr="00320109" w:rsidRDefault="00547E30" w:rsidP="00005BDC">
      <w:pPr>
        <w:numPr>
          <w:ilvl w:val="0"/>
          <w:numId w:val="7"/>
        </w:numPr>
        <w:rPr>
          <w:rFonts w:cs="Arial"/>
          <w:sz w:val="28"/>
          <w:szCs w:val="28"/>
        </w:rPr>
      </w:pPr>
      <w:r w:rsidRPr="00320109">
        <w:rPr>
          <w:rFonts w:cs="Arial"/>
          <w:sz w:val="28"/>
          <w:szCs w:val="28"/>
        </w:rPr>
        <w:t>Any staff member or volunteer can report a concern.</w:t>
      </w:r>
    </w:p>
    <w:p w14:paraId="0D885BBD" w14:textId="2CE0F5D7" w:rsidR="00547E30" w:rsidRPr="00320109" w:rsidRDefault="00547E30" w:rsidP="00005BDC">
      <w:pPr>
        <w:numPr>
          <w:ilvl w:val="0"/>
          <w:numId w:val="7"/>
        </w:numPr>
        <w:rPr>
          <w:rFonts w:cs="Arial"/>
          <w:sz w:val="28"/>
          <w:szCs w:val="28"/>
        </w:rPr>
      </w:pPr>
      <w:r w:rsidRPr="00320109">
        <w:rPr>
          <w:rFonts w:cs="Arial"/>
          <w:sz w:val="28"/>
          <w:szCs w:val="28"/>
        </w:rPr>
        <w:t xml:space="preserve">Concerns can be reported verbally or in writing.  </w:t>
      </w:r>
    </w:p>
    <w:p w14:paraId="42F19C2E" w14:textId="77777777" w:rsidR="00547E30" w:rsidRPr="00320109" w:rsidRDefault="00547E30" w:rsidP="3B849F68">
      <w:pPr>
        <w:pStyle w:val="BodyText"/>
        <w:numPr>
          <w:ilvl w:val="0"/>
          <w:numId w:val="1"/>
        </w:numPr>
        <w:rPr>
          <w:rFonts w:cs="Arial"/>
        </w:rPr>
      </w:pPr>
      <w:r w:rsidRPr="00320109">
        <w:rPr>
          <w:rFonts w:cs="Arial"/>
        </w:rPr>
        <w:t xml:space="preserve">In most circumstances this would be to the line manager.  </w:t>
      </w:r>
    </w:p>
    <w:p w14:paraId="1D842D33" w14:textId="20A71C11" w:rsidR="00547E30" w:rsidRPr="00320109" w:rsidRDefault="00547E30" w:rsidP="3B849F68">
      <w:pPr>
        <w:pStyle w:val="BodyText"/>
        <w:numPr>
          <w:ilvl w:val="0"/>
          <w:numId w:val="1"/>
        </w:numPr>
        <w:rPr>
          <w:rFonts w:cs="Arial"/>
        </w:rPr>
      </w:pPr>
      <w:r w:rsidRPr="00320109">
        <w:rPr>
          <w:rFonts w:cs="Arial"/>
        </w:rPr>
        <w:t>If the concern involves the line manager or it is felt they are unlikely to take any action, the member of staff should contact a more senior manager</w:t>
      </w:r>
      <w:r w:rsidR="428ACBF6" w:rsidRPr="00320109">
        <w:rPr>
          <w:rFonts w:cs="Arial"/>
        </w:rPr>
        <w:t xml:space="preserve">, </w:t>
      </w:r>
      <w:r w:rsidRPr="00320109">
        <w:rPr>
          <w:rFonts w:cs="Arial"/>
        </w:rPr>
        <w:t>Chair of the Management Committee</w:t>
      </w:r>
      <w:r w:rsidR="5512916C" w:rsidRPr="00320109">
        <w:rPr>
          <w:rFonts w:cs="Arial"/>
        </w:rPr>
        <w:t xml:space="preserve"> or Registered Person</w:t>
      </w:r>
      <w:r w:rsidRPr="00320109">
        <w:rPr>
          <w:rFonts w:cs="Arial"/>
        </w:rPr>
        <w:t>.</w:t>
      </w:r>
    </w:p>
    <w:p w14:paraId="446D7913" w14:textId="77777777" w:rsidR="005943F8" w:rsidRPr="00320109" w:rsidRDefault="005943F8" w:rsidP="3E0496B3">
      <w:pPr>
        <w:pStyle w:val="BodyText"/>
        <w:rPr>
          <w:rFonts w:cs="Arial"/>
          <w:b/>
          <w:bCs/>
        </w:rPr>
      </w:pPr>
    </w:p>
    <w:p w14:paraId="2394FEED" w14:textId="08F222DA" w:rsidR="63248E15" w:rsidRPr="00320109" w:rsidRDefault="63248E15" w:rsidP="3E0496B3">
      <w:pPr>
        <w:pStyle w:val="BodyText"/>
        <w:rPr>
          <w:rFonts w:cs="Arial"/>
          <w:b/>
          <w:bCs/>
        </w:rPr>
      </w:pPr>
      <w:r w:rsidRPr="00320109">
        <w:rPr>
          <w:rFonts w:cs="Arial"/>
          <w:b/>
          <w:bCs/>
        </w:rPr>
        <w:t>External:</w:t>
      </w:r>
    </w:p>
    <w:p w14:paraId="2AD85563" w14:textId="77777777" w:rsidR="002A3FD4" w:rsidRPr="00320109" w:rsidRDefault="002A3FD4" w:rsidP="3B849F68">
      <w:pPr>
        <w:pStyle w:val="BodyText"/>
        <w:numPr>
          <w:ilvl w:val="0"/>
          <w:numId w:val="1"/>
        </w:numPr>
        <w:rPr>
          <w:rFonts w:cs="Arial"/>
        </w:rPr>
      </w:pPr>
      <w:r w:rsidRPr="00320109">
        <w:rPr>
          <w:rFonts w:cs="Arial"/>
        </w:rPr>
        <w:t>If the concern involves the management of the organisation and there is no one internally to report to safely, then a report should be made to an appropriate external organisation.</w:t>
      </w:r>
    </w:p>
    <w:p w14:paraId="0D601CF1" w14:textId="77777777" w:rsidR="001F1CFC" w:rsidRPr="00320109" w:rsidRDefault="001F1CFC" w:rsidP="3B849F68">
      <w:pPr>
        <w:pStyle w:val="BodyText"/>
        <w:numPr>
          <w:ilvl w:val="0"/>
          <w:numId w:val="1"/>
        </w:numPr>
        <w:rPr>
          <w:rFonts w:cs="Arial"/>
        </w:rPr>
      </w:pPr>
      <w:r w:rsidRPr="00320109">
        <w:rPr>
          <w:rFonts w:cs="Arial"/>
        </w:rPr>
        <w:t xml:space="preserve">Staff who feel unsure about whether or how to raise a concern or want confidential advice can contact the independent charity </w:t>
      </w:r>
      <w:r w:rsidR="006111AF" w:rsidRPr="00320109">
        <w:rPr>
          <w:rFonts w:cs="Arial"/>
        </w:rPr>
        <w:t xml:space="preserve">Protect, </w:t>
      </w:r>
      <w:proofErr w:type="gramStart"/>
      <w:r w:rsidR="006111AF" w:rsidRPr="00320109">
        <w:rPr>
          <w:rFonts w:cs="Arial"/>
        </w:rPr>
        <w:t>Speak</w:t>
      </w:r>
      <w:proofErr w:type="gramEnd"/>
      <w:r w:rsidR="006111AF" w:rsidRPr="00320109">
        <w:rPr>
          <w:rFonts w:cs="Arial"/>
        </w:rPr>
        <w:t xml:space="preserve"> up, Stop Harm</w:t>
      </w:r>
      <w:r w:rsidR="000F4269" w:rsidRPr="00320109">
        <w:rPr>
          <w:rFonts w:cs="Arial"/>
        </w:rPr>
        <w:t xml:space="preserve">. </w:t>
      </w:r>
      <w:r w:rsidRPr="00320109">
        <w:rPr>
          <w:rFonts w:cs="Arial"/>
        </w:rPr>
        <w:t>Their lawyers can give free confidential advice on how to raise a concern about serious malpractice at work.</w:t>
      </w:r>
    </w:p>
    <w:p w14:paraId="75D7DE34" w14:textId="652DE0B6" w:rsidR="002A3FD4" w:rsidRPr="00320109" w:rsidRDefault="001F1CFC" w:rsidP="3B849F68">
      <w:pPr>
        <w:pStyle w:val="BodyText"/>
        <w:numPr>
          <w:ilvl w:val="0"/>
          <w:numId w:val="1"/>
        </w:numPr>
        <w:rPr>
          <w:rFonts w:cs="Arial"/>
        </w:rPr>
      </w:pPr>
      <w:r w:rsidRPr="00320109">
        <w:rPr>
          <w:rFonts w:cs="Arial"/>
        </w:rPr>
        <w:t xml:space="preserve">Staff can also contact the </w:t>
      </w:r>
      <w:r w:rsidR="0094051D" w:rsidRPr="00320109">
        <w:rPr>
          <w:rFonts w:cs="Arial"/>
        </w:rPr>
        <w:t>Ofsted, (</w:t>
      </w:r>
      <w:r w:rsidR="002A3FD4" w:rsidRPr="00320109">
        <w:rPr>
          <w:rFonts w:cs="Arial"/>
        </w:rPr>
        <w:t>if the concern rela</w:t>
      </w:r>
      <w:r w:rsidR="00AD6A12" w:rsidRPr="00320109">
        <w:rPr>
          <w:rFonts w:cs="Arial"/>
        </w:rPr>
        <w:t xml:space="preserve">tes to any areas covered in the safeguarding and </w:t>
      </w:r>
      <w:r w:rsidR="002A3FD4" w:rsidRPr="00320109">
        <w:rPr>
          <w:rFonts w:cs="Arial"/>
        </w:rPr>
        <w:t>welfare requirements</w:t>
      </w:r>
      <w:r w:rsidR="00AD6A12" w:rsidRPr="00320109">
        <w:rPr>
          <w:rFonts w:cs="Arial"/>
        </w:rPr>
        <w:t>, especially child protection</w:t>
      </w:r>
      <w:r w:rsidR="002A3FD4" w:rsidRPr="00320109">
        <w:rPr>
          <w:rFonts w:cs="Arial"/>
        </w:rPr>
        <w:t xml:space="preserve">), </w:t>
      </w:r>
      <w:r w:rsidR="004B58D8" w:rsidRPr="00320109">
        <w:rPr>
          <w:rFonts w:cs="Arial"/>
        </w:rPr>
        <w:t xml:space="preserve">NSPCC whistleblowing advice line (if the concern relates to child protection), </w:t>
      </w:r>
      <w:r w:rsidR="002A3FD4" w:rsidRPr="00320109">
        <w:rPr>
          <w:rFonts w:cs="Arial"/>
        </w:rPr>
        <w:t xml:space="preserve">the Police and/or The Health </w:t>
      </w:r>
      <w:r w:rsidR="00AD6A12" w:rsidRPr="00320109">
        <w:rPr>
          <w:rFonts w:cs="Arial"/>
        </w:rPr>
        <w:t>and Safety Executive</w:t>
      </w:r>
      <w:r w:rsidR="002A3FD4" w:rsidRPr="00320109">
        <w:rPr>
          <w:rFonts w:cs="Arial"/>
        </w:rPr>
        <w:t xml:space="preserve">. </w:t>
      </w:r>
    </w:p>
    <w:p w14:paraId="5A39BBE3" w14:textId="77777777" w:rsidR="00547E30" w:rsidRPr="00320109" w:rsidRDefault="00547E30">
      <w:pPr>
        <w:rPr>
          <w:rFonts w:cs="Arial"/>
          <w:sz w:val="28"/>
          <w:szCs w:val="28"/>
        </w:rPr>
      </w:pPr>
    </w:p>
    <w:p w14:paraId="6467488D" w14:textId="77777777" w:rsidR="00547E30" w:rsidRPr="00320109" w:rsidRDefault="00AD6A12">
      <w:pPr>
        <w:pStyle w:val="Heading2"/>
        <w:rPr>
          <w:rFonts w:cs="Arial"/>
          <w:szCs w:val="28"/>
        </w:rPr>
      </w:pPr>
      <w:r w:rsidRPr="00320109">
        <w:rPr>
          <w:rFonts w:cs="Arial"/>
          <w:szCs w:val="28"/>
        </w:rPr>
        <w:t>What will happen n</w:t>
      </w:r>
      <w:r w:rsidR="00547E30" w:rsidRPr="00320109">
        <w:rPr>
          <w:rFonts w:cs="Arial"/>
          <w:szCs w:val="28"/>
        </w:rPr>
        <w:t>ext?</w:t>
      </w:r>
    </w:p>
    <w:p w14:paraId="4D7E745B" w14:textId="77777777" w:rsidR="00547E30" w:rsidRPr="00320109" w:rsidRDefault="00547E30">
      <w:pPr>
        <w:numPr>
          <w:ilvl w:val="0"/>
          <w:numId w:val="8"/>
        </w:numPr>
        <w:rPr>
          <w:rFonts w:cs="Arial"/>
          <w:sz w:val="28"/>
          <w:szCs w:val="28"/>
        </w:rPr>
      </w:pPr>
      <w:r w:rsidRPr="00320109">
        <w:rPr>
          <w:rFonts w:cs="Arial"/>
          <w:sz w:val="28"/>
          <w:szCs w:val="28"/>
        </w:rPr>
        <w:t>All reported concerns will be investigated.</w:t>
      </w:r>
    </w:p>
    <w:p w14:paraId="20589926" w14:textId="77777777" w:rsidR="00547E30" w:rsidRPr="00320109" w:rsidRDefault="00547E30">
      <w:pPr>
        <w:numPr>
          <w:ilvl w:val="0"/>
          <w:numId w:val="4"/>
        </w:numPr>
        <w:rPr>
          <w:rFonts w:cs="Arial"/>
          <w:sz w:val="28"/>
          <w:szCs w:val="28"/>
        </w:rPr>
      </w:pPr>
      <w:r w:rsidRPr="00320109">
        <w:rPr>
          <w:rFonts w:cs="Arial"/>
          <w:sz w:val="28"/>
          <w:szCs w:val="28"/>
        </w:rPr>
        <w:t>Verbal concerns will be recorded in writing.</w:t>
      </w:r>
    </w:p>
    <w:p w14:paraId="7D541D74" w14:textId="77777777" w:rsidR="00B07554" w:rsidRPr="00320109" w:rsidRDefault="00547E30" w:rsidP="00B07554">
      <w:pPr>
        <w:numPr>
          <w:ilvl w:val="0"/>
          <w:numId w:val="4"/>
        </w:numPr>
        <w:tabs>
          <w:tab w:val="left" w:pos="9356"/>
        </w:tabs>
        <w:rPr>
          <w:rFonts w:cs="Arial"/>
          <w:sz w:val="28"/>
          <w:szCs w:val="28"/>
        </w:rPr>
      </w:pPr>
      <w:r w:rsidRPr="00320109">
        <w:rPr>
          <w:rFonts w:cs="Arial"/>
          <w:sz w:val="28"/>
          <w:szCs w:val="28"/>
        </w:rPr>
        <w:t xml:space="preserve">The person to whom the concern has been reported to will assess what action needs to be taken.  This could be an internal enquiry or more formal enquiry, for example involving Ofsted and the Police. More senior management </w:t>
      </w:r>
      <w:r w:rsidR="000072D1" w:rsidRPr="00320109">
        <w:rPr>
          <w:rFonts w:cs="Arial"/>
          <w:sz w:val="28"/>
          <w:szCs w:val="28"/>
        </w:rPr>
        <w:t>will</w:t>
      </w:r>
      <w:r w:rsidRPr="00320109">
        <w:rPr>
          <w:rFonts w:cs="Arial"/>
          <w:sz w:val="28"/>
          <w:szCs w:val="28"/>
        </w:rPr>
        <w:t xml:space="preserve"> be informed.  </w:t>
      </w:r>
    </w:p>
    <w:p w14:paraId="07F9EAEF" w14:textId="77777777" w:rsidR="00547E30" w:rsidRPr="00320109" w:rsidRDefault="00547E30">
      <w:pPr>
        <w:numPr>
          <w:ilvl w:val="0"/>
          <w:numId w:val="4"/>
        </w:numPr>
        <w:rPr>
          <w:rFonts w:cs="Arial"/>
          <w:sz w:val="28"/>
          <w:szCs w:val="28"/>
        </w:rPr>
      </w:pPr>
      <w:r w:rsidRPr="00320109">
        <w:rPr>
          <w:rFonts w:cs="Arial"/>
          <w:sz w:val="28"/>
          <w:szCs w:val="28"/>
        </w:rPr>
        <w:t>In some cases, the concern may be better addressed under another policy or procedure, such as Child Protection, Discipline and Grievance or Health and Safety.</w:t>
      </w:r>
    </w:p>
    <w:p w14:paraId="745E1F62" w14:textId="77777777" w:rsidR="00547E30" w:rsidRPr="00320109" w:rsidRDefault="00547E30">
      <w:pPr>
        <w:numPr>
          <w:ilvl w:val="0"/>
          <w:numId w:val="4"/>
        </w:numPr>
        <w:rPr>
          <w:rFonts w:cs="Arial"/>
          <w:sz w:val="28"/>
          <w:szCs w:val="28"/>
        </w:rPr>
      </w:pPr>
      <w:r w:rsidRPr="00320109">
        <w:rPr>
          <w:rFonts w:cs="Arial"/>
          <w:sz w:val="28"/>
          <w:szCs w:val="28"/>
        </w:rPr>
        <w:lastRenderedPageBreak/>
        <w:t>The person reporting the concern will be advised of the outcome as soon as possible, normally within 2 weeks of the date of their disclosure.  Where a longer period is needed for investigation, the person will be informed in writing.</w:t>
      </w:r>
    </w:p>
    <w:p w14:paraId="19E58F5A" w14:textId="77777777" w:rsidR="00547E30" w:rsidRPr="00320109" w:rsidRDefault="00547E30">
      <w:pPr>
        <w:numPr>
          <w:ilvl w:val="0"/>
          <w:numId w:val="4"/>
        </w:numPr>
        <w:rPr>
          <w:rFonts w:cs="Arial"/>
          <w:sz w:val="28"/>
          <w:szCs w:val="28"/>
        </w:rPr>
      </w:pPr>
      <w:r w:rsidRPr="00320109">
        <w:rPr>
          <w:rFonts w:cs="Arial"/>
          <w:sz w:val="28"/>
          <w:szCs w:val="28"/>
        </w:rPr>
        <w:t>Where a person is not satisfied with the outcome, they should put their concerns in writing to the person in charge of the organisation.</w:t>
      </w:r>
    </w:p>
    <w:p w14:paraId="2BC5370F" w14:textId="77777777" w:rsidR="002A3FD4" w:rsidRPr="00320109" w:rsidRDefault="002A3FD4">
      <w:pPr>
        <w:numPr>
          <w:ilvl w:val="0"/>
          <w:numId w:val="4"/>
        </w:numPr>
        <w:rPr>
          <w:rFonts w:cs="Arial"/>
          <w:sz w:val="28"/>
          <w:szCs w:val="28"/>
        </w:rPr>
      </w:pPr>
      <w:r w:rsidRPr="00320109">
        <w:rPr>
          <w:rFonts w:cs="Arial"/>
          <w:sz w:val="28"/>
          <w:szCs w:val="28"/>
        </w:rPr>
        <w:t xml:space="preserve">If the staff member has needed to report their concerns externally in the first instance, then they should be guided by the external organisation in term of what will happen next. </w:t>
      </w:r>
    </w:p>
    <w:p w14:paraId="72A3D3EC" w14:textId="49E9CC3C" w:rsidR="00547E30" w:rsidRPr="00320109" w:rsidRDefault="00547E30" w:rsidP="0069F117">
      <w:pPr>
        <w:rPr>
          <w:rFonts w:cs="Arial"/>
          <w:sz w:val="28"/>
          <w:szCs w:val="28"/>
        </w:rPr>
      </w:pPr>
    </w:p>
    <w:p w14:paraId="1A6BDE53" w14:textId="77777777" w:rsidR="005943F8" w:rsidRPr="00320109" w:rsidRDefault="005943F8">
      <w:pPr>
        <w:rPr>
          <w:rFonts w:cs="Arial"/>
          <w:b/>
          <w:sz w:val="28"/>
          <w:szCs w:val="28"/>
        </w:rPr>
      </w:pPr>
    </w:p>
    <w:p w14:paraId="373CC762" w14:textId="77777777" w:rsidR="005943F8" w:rsidRPr="00320109" w:rsidRDefault="005943F8">
      <w:pPr>
        <w:rPr>
          <w:rFonts w:cs="Arial"/>
          <w:b/>
          <w:sz w:val="28"/>
          <w:szCs w:val="28"/>
        </w:rPr>
      </w:pPr>
    </w:p>
    <w:p w14:paraId="0928E0A4" w14:textId="77777777" w:rsidR="00547E30" w:rsidRPr="00320109" w:rsidRDefault="00547E30">
      <w:pPr>
        <w:rPr>
          <w:rFonts w:cs="Arial"/>
          <w:b/>
          <w:sz w:val="28"/>
          <w:szCs w:val="28"/>
        </w:rPr>
      </w:pPr>
      <w:r w:rsidRPr="00320109">
        <w:rPr>
          <w:rFonts w:cs="Arial"/>
          <w:b/>
          <w:sz w:val="28"/>
          <w:szCs w:val="28"/>
        </w:rPr>
        <w:t>Confidentiality</w:t>
      </w:r>
    </w:p>
    <w:p w14:paraId="031EF122" w14:textId="77777777" w:rsidR="00547E30" w:rsidRPr="00320109" w:rsidRDefault="00547E30">
      <w:pPr>
        <w:rPr>
          <w:rFonts w:cs="Arial"/>
          <w:sz w:val="28"/>
          <w:szCs w:val="28"/>
        </w:rPr>
      </w:pPr>
      <w:r w:rsidRPr="00320109">
        <w:rPr>
          <w:rFonts w:cs="Arial"/>
          <w:sz w:val="28"/>
          <w:szCs w:val="28"/>
        </w:rPr>
        <w:t xml:space="preserve">Staff are encouraged not to report concerns anonymously as this makes them </w:t>
      </w:r>
      <w:r w:rsidR="000F4269" w:rsidRPr="00320109">
        <w:rPr>
          <w:rFonts w:cs="Arial"/>
          <w:sz w:val="28"/>
          <w:szCs w:val="28"/>
        </w:rPr>
        <w:t xml:space="preserve">more difficult to investigate. </w:t>
      </w:r>
      <w:r w:rsidRPr="00320109">
        <w:rPr>
          <w:rFonts w:cs="Arial"/>
          <w:sz w:val="28"/>
          <w:szCs w:val="28"/>
        </w:rPr>
        <w:t>Any concerns raised will be dealt with confidentially wherever this is possible.  If other organisations need to be involved, it may not be possible to conceal the source of the information.</w:t>
      </w:r>
    </w:p>
    <w:p w14:paraId="0D0B940D" w14:textId="77777777" w:rsidR="00547E30" w:rsidRPr="00320109" w:rsidRDefault="00547E30">
      <w:pPr>
        <w:rPr>
          <w:rFonts w:cs="Arial"/>
          <w:sz w:val="28"/>
          <w:szCs w:val="28"/>
        </w:rPr>
      </w:pPr>
    </w:p>
    <w:p w14:paraId="31B9BB0B" w14:textId="3D495091" w:rsidR="005943F8" w:rsidRPr="00320109" w:rsidRDefault="00547E30" w:rsidP="005943F8">
      <w:pPr>
        <w:pStyle w:val="Heading2"/>
        <w:rPr>
          <w:rFonts w:cs="Arial"/>
          <w:szCs w:val="28"/>
        </w:rPr>
      </w:pPr>
      <w:r w:rsidRPr="00320109">
        <w:rPr>
          <w:rFonts w:cs="Arial"/>
          <w:szCs w:val="28"/>
        </w:rPr>
        <w:t>Safeguards</w:t>
      </w:r>
    </w:p>
    <w:p w14:paraId="3CF9D9C4" w14:textId="77777777" w:rsidR="00547E30" w:rsidRPr="00320109" w:rsidRDefault="00547E30">
      <w:pPr>
        <w:numPr>
          <w:ilvl w:val="0"/>
          <w:numId w:val="9"/>
        </w:numPr>
        <w:rPr>
          <w:rFonts w:cs="Arial"/>
          <w:sz w:val="28"/>
          <w:szCs w:val="28"/>
        </w:rPr>
      </w:pPr>
      <w:r w:rsidRPr="00320109">
        <w:rPr>
          <w:rFonts w:cs="Arial"/>
          <w:sz w:val="28"/>
          <w:szCs w:val="28"/>
        </w:rPr>
        <w:t>The organisation will not tolerate any harassment or victimisation and will take appropriate action to protect those who report a concern in good faith.</w:t>
      </w:r>
    </w:p>
    <w:p w14:paraId="67853D4A" w14:textId="77777777" w:rsidR="00547E30" w:rsidRPr="00320109" w:rsidRDefault="00547E30">
      <w:pPr>
        <w:numPr>
          <w:ilvl w:val="0"/>
          <w:numId w:val="9"/>
        </w:numPr>
        <w:rPr>
          <w:rFonts w:cs="Arial"/>
          <w:sz w:val="28"/>
          <w:szCs w:val="28"/>
        </w:rPr>
      </w:pPr>
      <w:r w:rsidRPr="00320109">
        <w:rPr>
          <w:rFonts w:cs="Arial"/>
          <w:sz w:val="28"/>
          <w:szCs w:val="28"/>
        </w:rPr>
        <w:t>No action will be taken against anyone who makes an allegation in good faith, reasonably believing it to be true, even if the allegation is not subsequently confirmed by the investigation.</w:t>
      </w:r>
    </w:p>
    <w:p w14:paraId="0E27B00A" w14:textId="77777777" w:rsidR="00547E30" w:rsidRPr="00320109" w:rsidRDefault="00547E30">
      <w:pPr>
        <w:rPr>
          <w:rFonts w:cs="Arial"/>
          <w:sz w:val="28"/>
          <w:szCs w:val="28"/>
        </w:rPr>
      </w:pPr>
    </w:p>
    <w:p w14:paraId="785BA4F3" w14:textId="77777777" w:rsidR="005943F8" w:rsidRPr="00320109" w:rsidRDefault="005943F8">
      <w:pPr>
        <w:rPr>
          <w:rFonts w:cs="Arial"/>
          <w:b/>
          <w:sz w:val="28"/>
          <w:szCs w:val="28"/>
        </w:rPr>
      </w:pPr>
      <w:r w:rsidRPr="00320109">
        <w:rPr>
          <w:rFonts w:cs="Arial"/>
          <w:szCs w:val="28"/>
        </w:rPr>
        <w:br w:type="page"/>
      </w:r>
    </w:p>
    <w:p w14:paraId="60061E4C" w14:textId="7CD00A8A" w:rsidR="001F1CFC" w:rsidRPr="00320109" w:rsidRDefault="005943F8" w:rsidP="00542BA3">
      <w:pPr>
        <w:pStyle w:val="Heading2"/>
        <w:rPr>
          <w:rFonts w:cs="Arial"/>
          <w:szCs w:val="28"/>
          <w:u w:val="single"/>
        </w:rPr>
      </w:pPr>
      <w:r w:rsidRPr="00320109">
        <w:rPr>
          <w:rStyle w:val="normaltextrun"/>
          <w:rFonts w:cs="Arial"/>
          <w:bCs/>
          <w:color w:val="000000"/>
          <w:szCs w:val="28"/>
          <w:u w:val="single"/>
          <w:shd w:val="clear" w:color="auto" w:fill="FFFFFF"/>
        </w:rPr>
        <w:lastRenderedPageBreak/>
        <w:t xml:space="preserve">Appendix A – </w:t>
      </w:r>
      <w:r w:rsidR="00AD6A12" w:rsidRPr="00320109">
        <w:rPr>
          <w:rFonts w:cs="Arial"/>
          <w:szCs w:val="28"/>
          <w:u w:val="single"/>
        </w:rPr>
        <w:t>Legal f</w:t>
      </w:r>
      <w:r w:rsidR="00547E30" w:rsidRPr="00320109">
        <w:rPr>
          <w:rFonts w:cs="Arial"/>
          <w:szCs w:val="28"/>
          <w:u w:val="single"/>
        </w:rPr>
        <w:t>ramework</w:t>
      </w:r>
      <w:r w:rsidR="00AD6A12" w:rsidRPr="00320109">
        <w:rPr>
          <w:rFonts w:cs="Arial"/>
          <w:szCs w:val="28"/>
          <w:u w:val="single"/>
        </w:rPr>
        <w:t xml:space="preserve"> and contact d</w:t>
      </w:r>
      <w:r w:rsidR="001F1CFC" w:rsidRPr="00320109">
        <w:rPr>
          <w:rFonts w:cs="Arial"/>
          <w:szCs w:val="28"/>
          <w:u w:val="single"/>
        </w:rPr>
        <w:t>etails</w:t>
      </w:r>
    </w:p>
    <w:p w14:paraId="03DB7513" w14:textId="77777777" w:rsidR="005943F8" w:rsidRPr="00320109" w:rsidRDefault="005943F8" w:rsidP="00542BA3">
      <w:pPr>
        <w:pStyle w:val="Heading3"/>
        <w:rPr>
          <w:rFonts w:cs="Arial"/>
          <w:szCs w:val="28"/>
        </w:rPr>
      </w:pPr>
    </w:p>
    <w:p w14:paraId="4612B5AD" w14:textId="77777777" w:rsidR="00E433E7" w:rsidRPr="00320109" w:rsidRDefault="00547E30" w:rsidP="00542BA3">
      <w:pPr>
        <w:pStyle w:val="Heading3"/>
        <w:rPr>
          <w:rFonts w:cs="Arial"/>
          <w:szCs w:val="28"/>
        </w:rPr>
      </w:pPr>
      <w:r w:rsidRPr="00320109">
        <w:rPr>
          <w:rFonts w:cs="Arial"/>
          <w:b/>
          <w:szCs w:val="28"/>
        </w:rPr>
        <w:t>The Public Interest Disclosure Act 1998</w:t>
      </w:r>
      <w:r w:rsidRPr="00320109">
        <w:rPr>
          <w:rFonts w:cs="Arial"/>
          <w:szCs w:val="28"/>
        </w:rPr>
        <w:t xml:space="preserve"> protects employees against detrimental treatment or dismissal </w:t>
      </w:r>
      <w:proofErr w:type="gramStart"/>
      <w:r w:rsidRPr="00320109">
        <w:rPr>
          <w:rFonts w:cs="Arial"/>
          <w:szCs w:val="28"/>
        </w:rPr>
        <w:t>as a result of</w:t>
      </w:r>
      <w:proofErr w:type="gramEnd"/>
      <w:r w:rsidRPr="00320109">
        <w:rPr>
          <w:rFonts w:cs="Arial"/>
          <w:szCs w:val="28"/>
        </w:rPr>
        <w:t xml:space="preserve"> any disclosure of normally confidential information in the interests of the public.  </w:t>
      </w:r>
    </w:p>
    <w:p w14:paraId="2479B13F" w14:textId="7BBF8486" w:rsidR="004B6371" w:rsidRPr="00320109" w:rsidRDefault="006111AF" w:rsidP="00542BA3">
      <w:pPr>
        <w:pStyle w:val="Default"/>
        <w:spacing w:before="240" w:after="120"/>
        <w:rPr>
          <w:rFonts w:cs="Arial"/>
          <w:color w:val="auto"/>
          <w:sz w:val="28"/>
          <w:szCs w:val="28"/>
        </w:rPr>
      </w:pPr>
      <w:r w:rsidRPr="00320109">
        <w:rPr>
          <w:rFonts w:cs="Arial"/>
          <w:b/>
          <w:color w:val="auto"/>
          <w:sz w:val="28"/>
          <w:szCs w:val="28"/>
        </w:rPr>
        <w:t xml:space="preserve">Protect, </w:t>
      </w:r>
      <w:proofErr w:type="gramStart"/>
      <w:r w:rsidRPr="00320109">
        <w:rPr>
          <w:rFonts w:cs="Arial"/>
          <w:b/>
          <w:color w:val="auto"/>
          <w:sz w:val="28"/>
          <w:szCs w:val="28"/>
        </w:rPr>
        <w:t>Speak</w:t>
      </w:r>
      <w:proofErr w:type="gramEnd"/>
      <w:r w:rsidRPr="00320109">
        <w:rPr>
          <w:rFonts w:cs="Arial"/>
          <w:b/>
          <w:color w:val="auto"/>
          <w:sz w:val="28"/>
          <w:szCs w:val="28"/>
        </w:rPr>
        <w:t xml:space="preserve"> up, </w:t>
      </w:r>
      <w:proofErr w:type="gramStart"/>
      <w:r w:rsidR="11EA1761" w:rsidRPr="00320109">
        <w:rPr>
          <w:rFonts w:cs="Arial"/>
          <w:b/>
          <w:color w:val="auto"/>
          <w:sz w:val="28"/>
          <w:szCs w:val="28"/>
        </w:rPr>
        <w:t>S</w:t>
      </w:r>
      <w:r w:rsidRPr="00320109">
        <w:rPr>
          <w:rFonts w:cs="Arial"/>
          <w:b/>
          <w:color w:val="auto"/>
          <w:sz w:val="28"/>
          <w:szCs w:val="28"/>
        </w:rPr>
        <w:t>top</w:t>
      </w:r>
      <w:proofErr w:type="gramEnd"/>
      <w:r w:rsidRPr="00320109">
        <w:rPr>
          <w:rFonts w:cs="Arial"/>
          <w:b/>
          <w:color w:val="auto"/>
          <w:sz w:val="28"/>
          <w:szCs w:val="28"/>
        </w:rPr>
        <w:t xml:space="preserve"> harm</w:t>
      </w:r>
      <w:r w:rsidR="00AD1D1B" w:rsidRPr="00320109">
        <w:rPr>
          <w:rFonts w:cs="Arial"/>
          <w:b/>
          <w:color w:val="auto"/>
          <w:sz w:val="28"/>
          <w:szCs w:val="28"/>
        </w:rPr>
        <w:t xml:space="preserve"> (</w:t>
      </w:r>
      <w:r w:rsidRPr="00320109">
        <w:rPr>
          <w:rFonts w:cs="Arial"/>
          <w:b/>
          <w:color w:val="auto"/>
          <w:sz w:val="28"/>
          <w:szCs w:val="28"/>
        </w:rPr>
        <w:t xml:space="preserve">formerly </w:t>
      </w:r>
      <w:r w:rsidR="00AD1D1B" w:rsidRPr="00320109">
        <w:rPr>
          <w:rFonts w:cs="Arial"/>
          <w:b/>
          <w:color w:val="auto"/>
          <w:sz w:val="28"/>
          <w:szCs w:val="28"/>
        </w:rPr>
        <w:t>PCAW</w:t>
      </w:r>
      <w:r w:rsidR="00AD1D1B" w:rsidRPr="00320109">
        <w:rPr>
          <w:rFonts w:cs="Arial"/>
          <w:color w:val="auto"/>
          <w:sz w:val="28"/>
          <w:szCs w:val="28"/>
        </w:rPr>
        <w:t xml:space="preserve">) </w:t>
      </w:r>
      <w:r w:rsidR="00547E30" w:rsidRPr="00320109">
        <w:rPr>
          <w:rFonts w:cs="Arial"/>
          <w:color w:val="auto"/>
          <w:sz w:val="28"/>
          <w:szCs w:val="28"/>
        </w:rPr>
        <w:t xml:space="preserve">on 020 </w:t>
      </w:r>
      <w:r w:rsidRPr="00320109">
        <w:rPr>
          <w:rFonts w:cs="Arial"/>
          <w:color w:val="auto"/>
          <w:sz w:val="28"/>
          <w:szCs w:val="28"/>
        </w:rPr>
        <w:t xml:space="preserve">3117 </w:t>
      </w:r>
      <w:r w:rsidR="00005BDC" w:rsidRPr="00320109">
        <w:rPr>
          <w:rFonts w:cs="Arial"/>
          <w:color w:val="auto"/>
          <w:sz w:val="28"/>
          <w:szCs w:val="28"/>
        </w:rPr>
        <w:t>2520 for</w:t>
      </w:r>
      <w:r w:rsidRPr="00320109">
        <w:rPr>
          <w:rFonts w:cs="Arial"/>
          <w:color w:val="auto"/>
          <w:sz w:val="28"/>
          <w:szCs w:val="28"/>
        </w:rPr>
        <w:t xml:space="preserve"> </w:t>
      </w:r>
      <w:r w:rsidR="001F1CFC" w:rsidRPr="00320109">
        <w:rPr>
          <w:rFonts w:cs="Arial"/>
          <w:color w:val="auto"/>
          <w:sz w:val="28"/>
          <w:szCs w:val="28"/>
        </w:rPr>
        <w:t xml:space="preserve">confidential advice relating to serious malpractice at work. </w:t>
      </w:r>
      <w:r w:rsidR="00005BDC" w:rsidRPr="00320109">
        <w:rPr>
          <w:rFonts w:cs="Arial"/>
          <w:color w:val="auto"/>
          <w:sz w:val="28"/>
          <w:szCs w:val="28"/>
        </w:rPr>
        <w:t xml:space="preserve">Or by webform: </w:t>
      </w:r>
      <w:hyperlink r:id="rId10" w:history="1">
        <w:r w:rsidR="00005BDC" w:rsidRPr="00320109">
          <w:rPr>
            <w:rStyle w:val="Hyperlink"/>
            <w:rFonts w:cs="Arial"/>
            <w:sz w:val="28"/>
            <w:szCs w:val="28"/>
          </w:rPr>
          <w:t>Contact our Advice Line - Protect - Speak up stop harm (protect-advice.org.uk)</w:t>
        </w:r>
      </w:hyperlink>
    </w:p>
    <w:p w14:paraId="6DF1CAC4" w14:textId="21ECF574" w:rsidR="004B6371" w:rsidRPr="00320109" w:rsidRDefault="122375D8" w:rsidP="00542BA3">
      <w:r w:rsidRPr="00320109">
        <w:rPr>
          <w:rFonts w:eastAsia="Arial" w:cs="Arial"/>
          <w:b/>
          <w:color w:val="201F1E"/>
          <w:sz w:val="28"/>
          <w:szCs w:val="28"/>
        </w:rPr>
        <w:t>Ofsted</w:t>
      </w:r>
      <w:r w:rsidRPr="00320109">
        <w:rPr>
          <w:rFonts w:eastAsia="Arial" w:cs="Arial"/>
          <w:color w:val="201F1E"/>
          <w:sz w:val="28"/>
          <w:szCs w:val="28"/>
        </w:rPr>
        <w:t xml:space="preserve"> regulates childcare providers in England in line with the </w:t>
      </w:r>
      <w:hyperlink r:id="rId11">
        <w:r w:rsidRPr="00320109">
          <w:rPr>
            <w:rStyle w:val="Hyperlink"/>
            <w:rFonts w:eastAsia="Arial" w:cs="Arial"/>
            <w:iCs/>
            <w:color w:val="201F1E"/>
            <w:sz w:val="28"/>
            <w:szCs w:val="28"/>
            <w:u w:val="none"/>
          </w:rPr>
          <w:t>Early Years Foundation Stage</w:t>
        </w:r>
      </w:hyperlink>
      <w:r w:rsidR="005943F8" w:rsidRPr="00320109">
        <w:rPr>
          <w:rFonts w:eastAsia="Arial" w:cs="Arial"/>
          <w:iCs/>
          <w:color w:val="201F1E"/>
          <w:sz w:val="28"/>
          <w:szCs w:val="28"/>
        </w:rPr>
        <w:t xml:space="preserve"> (EYFS). </w:t>
      </w:r>
      <w:r w:rsidR="00542BA3" w:rsidRPr="00320109">
        <w:rPr>
          <w:rFonts w:eastAsia="Arial" w:cs="Arial"/>
          <w:iCs/>
          <w:color w:val="201F1E"/>
          <w:sz w:val="28"/>
          <w:szCs w:val="28"/>
        </w:rPr>
        <w:t>Ofsted’s role is to make sure that the childcare provider is following all </w:t>
      </w:r>
      <w:hyperlink r:id="rId12" w:history="1">
        <w:r w:rsidR="00542BA3" w:rsidRPr="00320109">
          <w:rPr>
            <w:rStyle w:val="Hyperlink"/>
            <w:rFonts w:eastAsia="Arial" w:cs="Arial"/>
            <w:iCs/>
            <w:sz w:val="28"/>
            <w:szCs w:val="28"/>
          </w:rPr>
          <w:t>registration requirements</w:t>
        </w:r>
      </w:hyperlink>
      <w:r w:rsidR="00542BA3" w:rsidRPr="00320109">
        <w:rPr>
          <w:rFonts w:eastAsia="Arial" w:cs="Arial"/>
          <w:iCs/>
          <w:color w:val="201F1E"/>
          <w:sz w:val="28"/>
          <w:szCs w:val="28"/>
        </w:rPr>
        <w:t> and to take action if necessary.</w:t>
      </w:r>
    </w:p>
    <w:p w14:paraId="3F16F2D4" w14:textId="59CF3576" w:rsidR="00542BA3" w:rsidRPr="00320109" w:rsidRDefault="00542BA3" w:rsidP="00542BA3">
      <w:pPr>
        <w:rPr>
          <w:rFonts w:eastAsia="Arial" w:cs="Arial"/>
          <w:sz w:val="28"/>
          <w:szCs w:val="28"/>
        </w:rPr>
      </w:pPr>
      <w:r w:rsidRPr="00320109">
        <w:rPr>
          <w:rFonts w:eastAsia="Arial" w:cs="Arial"/>
          <w:sz w:val="28"/>
          <w:szCs w:val="28"/>
        </w:rPr>
        <w:t xml:space="preserve">To complain about a childcare provider or childminder agency, get in </w:t>
      </w:r>
      <w:proofErr w:type="gramStart"/>
      <w:r w:rsidRPr="00320109">
        <w:rPr>
          <w:rFonts w:eastAsia="Arial" w:cs="Arial"/>
          <w:sz w:val="28"/>
          <w:szCs w:val="28"/>
        </w:rPr>
        <w:t>touch  at</w:t>
      </w:r>
      <w:proofErr w:type="gramEnd"/>
      <w:r w:rsidRPr="00320109">
        <w:rPr>
          <w:rFonts w:eastAsia="Arial" w:cs="Arial"/>
          <w:sz w:val="28"/>
          <w:szCs w:val="28"/>
        </w:rPr>
        <w:t> </w:t>
      </w:r>
      <w:hyperlink r:id="rId13" w:history="1">
        <w:r w:rsidRPr="00320109">
          <w:rPr>
            <w:rStyle w:val="Hyperlink"/>
            <w:rFonts w:eastAsia="Arial" w:cs="Arial"/>
            <w:sz w:val="28"/>
            <w:szCs w:val="28"/>
          </w:rPr>
          <w:t>enquiries@ofsted.gov.uk</w:t>
        </w:r>
      </w:hyperlink>
      <w:r w:rsidRPr="00320109">
        <w:rPr>
          <w:rFonts w:eastAsia="Arial" w:cs="Arial"/>
          <w:sz w:val="28"/>
          <w:szCs w:val="28"/>
        </w:rPr>
        <w:t> or 0300 123 4666.</w:t>
      </w:r>
    </w:p>
    <w:p w14:paraId="0BB221E8" w14:textId="50E75FAC" w:rsidR="00542BA3" w:rsidRPr="00320109" w:rsidRDefault="00542BA3" w:rsidP="00542BA3">
      <w:pPr>
        <w:rPr>
          <w:rFonts w:eastAsia="Arial" w:cs="Arial"/>
          <w:sz w:val="28"/>
          <w:szCs w:val="28"/>
        </w:rPr>
      </w:pPr>
      <w:hyperlink r:id="rId14" w:anchor="complain-about-childcare" w:history="1">
        <w:r w:rsidRPr="00320109">
          <w:rPr>
            <w:rStyle w:val="Hyperlink"/>
            <w:rFonts w:eastAsia="Arial" w:cs="Arial"/>
            <w:sz w:val="28"/>
            <w:szCs w:val="28"/>
          </w:rPr>
          <w:t>Complaints procedure - Ofsted - GOV.UK</w:t>
        </w:r>
      </w:hyperlink>
    </w:p>
    <w:p w14:paraId="79BC3F20" w14:textId="77777777" w:rsidR="005943F8" w:rsidRPr="00320109" w:rsidRDefault="005943F8" w:rsidP="00542BA3">
      <w:pPr>
        <w:pStyle w:val="Default"/>
        <w:rPr>
          <w:rFonts w:cs="Arial"/>
          <w:b/>
          <w:color w:val="auto"/>
          <w:sz w:val="28"/>
          <w:szCs w:val="28"/>
        </w:rPr>
      </w:pPr>
    </w:p>
    <w:p w14:paraId="66823C5B" w14:textId="31445579" w:rsidR="005943F8" w:rsidRPr="00320109" w:rsidRDefault="004B6371" w:rsidP="00542BA3">
      <w:pPr>
        <w:pStyle w:val="Default"/>
        <w:rPr>
          <w:rFonts w:cs="Arial"/>
          <w:color w:val="auto"/>
          <w:sz w:val="28"/>
          <w:szCs w:val="28"/>
        </w:rPr>
      </w:pPr>
      <w:r w:rsidRPr="00320109">
        <w:rPr>
          <w:rFonts w:cs="Arial"/>
          <w:b/>
          <w:color w:val="auto"/>
          <w:sz w:val="28"/>
          <w:szCs w:val="28"/>
        </w:rPr>
        <w:t>NSPCC Whistle</w:t>
      </w:r>
      <w:r w:rsidR="00650949" w:rsidRPr="00320109">
        <w:rPr>
          <w:rFonts w:cs="Arial"/>
          <w:b/>
          <w:color w:val="auto"/>
          <w:sz w:val="28"/>
          <w:szCs w:val="28"/>
        </w:rPr>
        <w:t>b</w:t>
      </w:r>
      <w:r w:rsidRPr="00320109">
        <w:rPr>
          <w:rFonts w:cs="Arial"/>
          <w:b/>
          <w:color w:val="auto"/>
          <w:sz w:val="28"/>
          <w:szCs w:val="28"/>
        </w:rPr>
        <w:t>lowing Hotline</w:t>
      </w:r>
      <w:r w:rsidRPr="00320109">
        <w:rPr>
          <w:rFonts w:cs="Arial"/>
          <w:color w:val="auto"/>
          <w:sz w:val="28"/>
          <w:szCs w:val="28"/>
        </w:rPr>
        <w:t xml:space="preserve">. </w:t>
      </w:r>
      <w:r w:rsidR="005943F8" w:rsidRPr="00320109">
        <w:rPr>
          <w:rFonts w:cs="Arial"/>
          <w:color w:val="auto"/>
          <w:sz w:val="28"/>
          <w:szCs w:val="28"/>
        </w:rPr>
        <w:t xml:space="preserve">T: </w:t>
      </w:r>
      <w:r w:rsidRPr="00320109">
        <w:rPr>
          <w:rFonts w:cs="Arial"/>
          <w:color w:val="auto"/>
          <w:sz w:val="28"/>
          <w:szCs w:val="28"/>
        </w:rPr>
        <w:t>0800</w:t>
      </w:r>
      <w:r w:rsidR="00C31F2F" w:rsidRPr="00320109">
        <w:rPr>
          <w:rFonts w:cs="Arial"/>
          <w:color w:val="auto"/>
          <w:sz w:val="28"/>
          <w:szCs w:val="28"/>
        </w:rPr>
        <w:t xml:space="preserve"> </w:t>
      </w:r>
      <w:r w:rsidRPr="00320109">
        <w:rPr>
          <w:rFonts w:cs="Arial"/>
          <w:color w:val="auto"/>
          <w:sz w:val="28"/>
          <w:szCs w:val="28"/>
        </w:rPr>
        <w:t>0280285</w:t>
      </w:r>
      <w:r w:rsidR="00542BA3" w:rsidRPr="00320109">
        <w:rPr>
          <w:rFonts w:cs="Arial"/>
          <w:color w:val="auto"/>
          <w:sz w:val="28"/>
          <w:szCs w:val="28"/>
        </w:rPr>
        <w:t xml:space="preserve"> or email</w:t>
      </w:r>
      <w:r w:rsidR="00650949" w:rsidRPr="00320109">
        <w:rPr>
          <w:rFonts w:cs="Arial"/>
          <w:color w:val="auto"/>
          <w:sz w:val="28"/>
          <w:szCs w:val="28"/>
        </w:rPr>
        <w:t>:</w:t>
      </w:r>
      <w:r w:rsidR="00542BA3" w:rsidRPr="00320109">
        <w:rPr>
          <w:rFonts w:cs="Arial"/>
          <w:color w:val="auto"/>
          <w:sz w:val="28"/>
          <w:szCs w:val="28"/>
        </w:rPr>
        <w:t xml:space="preserve"> </w:t>
      </w:r>
      <w:hyperlink r:id="rId15" w:history="1">
        <w:r w:rsidR="00542BA3" w:rsidRPr="00320109">
          <w:rPr>
            <w:rStyle w:val="Hyperlink"/>
            <w:rFonts w:cs="Arial"/>
            <w:sz w:val="28"/>
            <w:szCs w:val="28"/>
          </w:rPr>
          <w:t>help@nspcc.org.uk</w:t>
        </w:r>
      </w:hyperlink>
    </w:p>
    <w:p w14:paraId="6AC90498" w14:textId="1DDFE8D0" w:rsidR="004B6371" w:rsidRPr="00320109" w:rsidRDefault="005943F8" w:rsidP="00542BA3">
      <w:pPr>
        <w:pStyle w:val="Default"/>
        <w:rPr>
          <w:rStyle w:val="Hyperlink"/>
          <w:rFonts w:cs="Arial"/>
          <w:sz w:val="28"/>
          <w:szCs w:val="28"/>
        </w:rPr>
      </w:pPr>
      <w:r w:rsidRPr="00320109">
        <w:rPr>
          <w:rFonts w:cs="Arial"/>
          <w:color w:val="auto"/>
          <w:sz w:val="28"/>
          <w:szCs w:val="28"/>
        </w:rPr>
        <w:t>P</w:t>
      </w:r>
      <w:r w:rsidR="004B58D8" w:rsidRPr="00320109">
        <w:rPr>
          <w:rFonts w:cs="Arial"/>
          <w:color w:val="auto"/>
          <w:sz w:val="28"/>
          <w:szCs w:val="28"/>
        </w:rPr>
        <w:t xml:space="preserve">rovides free help and advice to people who suspect their organisation might be putting children at risk, even if they're not certain that this is the case. </w:t>
      </w:r>
      <w:r w:rsidRPr="00320109">
        <w:rPr>
          <w:rFonts w:cs="Arial"/>
          <w:color w:val="auto"/>
          <w:sz w:val="28"/>
          <w:szCs w:val="28"/>
        </w:rPr>
        <w:t>For further info</w:t>
      </w:r>
      <w:r w:rsidR="004B6371" w:rsidRPr="00320109">
        <w:rPr>
          <w:rFonts w:cs="Arial"/>
          <w:color w:val="auto"/>
          <w:sz w:val="28"/>
          <w:szCs w:val="28"/>
        </w:rPr>
        <w:t>:</w:t>
      </w:r>
      <w:r w:rsidR="0A990DEF" w:rsidRPr="00320109">
        <w:rPr>
          <w:rFonts w:cs="Arial"/>
          <w:color w:val="auto"/>
          <w:sz w:val="28"/>
          <w:szCs w:val="28"/>
        </w:rPr>
        <w:t xml:space="preserve"> </w:t>
      </w:r>
    </w:p>
    <w:p w14:paraId="448F4425" w14:textId="229477A6" w:rsidR="00D86CFD" w:rsidRPr="00320109" w:rsidRDefault="00D86CFD" w:rsidP="00542BA3">
      <w:pPr>
        <w:pStyle w:val="Default"/>
      </w:pPr>
      <w:hyperlink r:id="rId16" w:history="1">
        <w:r w:rsidRPr="00320109">
          <w:rPr>
            <w:rStyle w:val="Hyperlink"/>
            <w:rFonts w:cs="Arial"/>
            <w:sz w:val="28"/>
            <w:szCs w:val="28"/>
          </w:rPr>
          <w:t>Whistleblowing Advice Line | NSPCC</w:t>
        </w:r>
      </w:hyperlink>
    </w:p>
    <w:p w14:paraId="25E97E1A" w14:textId="77777777" w:rsidR="00542BA3" w:rsidRPr="00320109" w:rsidRDefault="00542BA3" w:rsidP="00542BA3">
      <w:pPr>
        <w:pStyle w:val="Default"/>
      </w:pPr>
    </w:p>
    <w:p w14:paraId="4C0AC4C9" w14:textId="74B43CE7" w:rsidR="00542BA3" w:rsidRPr="00320109" w:rsidRDefault="00542BA3" w:rsidP="00542BA3">
      <w:pPr>
        <w:pStyle w:val="Default"/>
        <w:rPr>
          <w:rFonts w:cs="Arial"/>
          <w:sz w:val="28"/>
          <w:szCs w:val="28"/>
        </w:rPr>
      </w:pPr>
      <w:r w:rsidRPr="00320109">
        <w:rPr>
          <w:rFonts w:cs="Arial"/>
          <w:sz w:val="28"/>
          <w:szCs w:val="28"/>
        </w:rPr>
        <w:t>General guidance on whistleblowing</w:t>
      </w:r>
    </w:p>
    <w:p w14:paraId="67E152C1" w14:textId="7229632C" w:rsidR="005943F8" w:rsidRPr="00320109" w:rsidRDefault="00542BA3" w:rsidP="00542BA3">
      <w:pPr>
        <w:pStyle w:val="Default"/>
        <w:rPr>
          <w:rFonts w:cs="Arial"/>
          <w:sz w:val="28"/>
          <w:szCs w:val="28"/>
        </w:rPr>
      </w:pPr>
      <w:hyperlink r:id="rId17" w:history="1">
        <w:r w:rsidRPr="00320109">
          <w:rPr>
            <w:rStyle w:val="Hyperlink"/>
            <w:rFonts w:cs="Arial"/>
            <w:sz w:val="28"/>
            <w:szCs w:val="28"/>
          </w:rPr>
          <w:t>Whistleblowing for employees: What is a whistleblower - GOV.UK</w:t>
        </w:r>
      </w:hyperlink>
    </w:p>
    <w:p w14:paraId="63306608" w14:textId="77777777" w:rsidR="00542BA3" w:rsidRPr="00320109" w:rsidRDefault="00542BA3" w:rsidP="00542BA3">
      <w:pPr>
        <w:pStyle w:val="Default"/>
        <w:rPr>
          <w:rFonts w:cs="Arial"/>
          <w:sz w:val="28"/>
          <w:szCs w:val="28"/>
        </w:rPr>
      </w:pPr>
    </w:p>
    <w:p w14:paraId="44A5CB4A" w14:textId="77777777" w:rsidR="001F1CFC" w:rsidRPr="00320109" w:rsidRDefault="00547E30" w:rsidP="00542BA3">
      <w:pPr>
        <w:pStyle w:val="Default"/>
        <w:spacing w:after="240"/>
        <w:rPr>
          <w:rFonts w:cs="Arial"/>
          <w:sz w:val="28"/>
          <w:szCs w:val="28"/>
        </w:rPr>
      </w:pPr>
      <w:r w:rsidRPr="00320109">
        <w:rPr>
          <w:rFonts w:cs="Arial"/>
          <w:color w:val="auto"/>
          <w:sz w:val="28"/>
          <w:szCs w:val="28"/>
        </w:rPr>
        <w:t xml:space="preserve">Free information and advice can also be obtained from the </w:t>
      </w:r>
      <w:r w:rsidRPr="00320109">
        <w:rPr>
          <w:rFonts w:cs="Arial"/>
          <w:b/>
          <w:color w:val="auto"/>
          <w:sz w:val="28"/>
          <w:szCs w:val="28"/>
        </w:rPr>
        <w:t xml:space="preserve">Advice, Conciliation and Arbitration Service (ACAS) </w:t>
      </w:r>
      <w:r w:rsidRPr="00320109">
        <w:rPr>
          <w:rFonts w:cs="Arial"/>
          <w:color w:val="auto"/>
          <w:sz w:val="28"/>
          <w:szCs w:val="28"/>
        </w:rPr>
        <w:t xml:space="preserve">– Telephone: </w:t>
      </w:r>
      <w:r w:rsidR="00B67921" w:rsidRPr="00320109">
        <w:rPr>
          <w:rFonts w:cs="Arial"/>
          <w:sz w:val="28"/>
          <w:szCs w:val="28"/>
        </w:rPr>
        <w:t>0300 123 1100</w:t>
      </w:r>
    </w:p>
    <w:p w14:paraId="40EB11ED" w14:textId="77777777" w:rsidR="00542BA3" w:rsidRPr="00320109" w:rsidRDefault="00C31F2F" w:rsidP="00542BA3">
      <w:pPr>
        <w:pStyle w:val="Default"/>
      </w:pPr>
      <w:r w:rsidRPr="00320109">
        <w:rPr>
          <w:rFonts w:cs="Arial"/>
          <w:b/>
          <w:color w:val="auto"/>
          <w:sz w:val="28"/>
          <w:szCs w:val="28"/>
        </w:rPr>
        <w:t>Department for Business, innovation and skills;</w:t>
      </w:r>
      <w:r w:rsidRPr="00320109">
        <w:rPr>
          <w:rFonts w:cs="Arial"/>
          <w:color w:val="auto"/>
          <w:sz w:val="28"/>
          <w:szCs w:val="28"/>
        </w:rPr>
        <w:t xml:space="preserve"> </w:t>
      </w:r>
      <w:r w:rsidR="005943F8" w:rsidRPr="00320109">
        <w:rPr>
          <w:rFonts w:cs="Arial"/>
          <w:color w:val="auto"/>
          <w:sz w:val="28"/>
          <w:szCs w:val="28"/>
        </w:rPr>
        <w:t>blowing</w:t>
      </w:r>
      <w:r w:rsidRPr="00320109">
        <w:rPr>
          <w:rFonts w:cs="Arial"/>
          <w:color w:val="auto"/>
          <w:sz w:val="28"/>
          <w:szCs w:val="28"/>
        </w:rPr>
        <w:t xml:space="preserve"> the whistle to a prescribed person </w:t>
      </w:r>
    </w:p>
    <w:p w14:paraId="54A3EB26" w14:textId="4608211C" w:rsidR="00542BA3" w:rsidRPr="00542BA3" w:rsidRDefault="00542BA3" w:rsidP="00542BA3">
      <w:pPr>
        <w:pStyle w:val="Default"/>
      </w:pPr>
      <w:hyperlink r:id="rId18" w:history="1">
        <w:r w:rsidRPr="00320109">
          <w:rPr>
            <w:rStyle w:val="Hyperlink"/>
            <w:rFonts w:cs="Arial"/>
            <w:sz w:val="28"/>
            <w:szCs w:val="28"/>
          </w:rPr>
          <w:t>Whistleblowing: list of prescribed people and bodies - GOV.UK</w:t>
        </w:r>
      </w:hyperlink>
    </w:p>
    <w:p w14:paraId="44EAFD9C" w14:textId="77777777" w:rsidR="00C31F2F" w:rsidRPr="00A04AF3" w:rsidRDefault="00C31F2F" w:rsidP="00542BA3">
      <w:pPr>
        <w:pStyle w:val="Default"/>
        <w:spacing w:after="240"/>
        <w:rPr>
          <w:rFonts w:cs="Arial"/>
          <w:color w:val="auto"/>
          <w:sz w:val="28"/>
          <w:szCs w:val="28"/>
        </w:rPr>
      </w:pPr>
    </w:p>
    <w:sectPr w:rsidR="00C31F2F" w:rsidRPr="00A04AF3" w:rsidSect="005943F8">
      <w:headerReference w:type="default" r:id="rId19"/>
      <w:footerReference w:type="even" r:id="rId20"/>
      <w:footerReference w:type="default" r:id="rId21"/>
      <w:pgSz w:w="11906" w:h="16838"/>
      <w:pgMar w:top="426" w:right="1274" w:bottom="1276" w:left="1276" w:header="720" w:footer="45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E1950C" w14:textId="77777777" w:rsidR="00D74687" w:rsidRDefault="00D74687">
      <w:r>
        <w:separator/>
      </w:r>
    </w:p>
  </w:endnote>
  <w:endnote w:type="continuationSeparator" w:id="0">
    <w:p w14:paraId="09CFA04D" w14:textId="77777777" w:rsidR="00D74687" w:rsidRDefault="00D746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4BA1D" w14:textId="77777777" w:rsidR="00547E30" w:rsidRDefault="00547E3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4B94D5A5" w14:textId="77777777" w:rsidR="00547E30" w:rsidRDefault="00547E3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F4D5D3" w14:textId="77777777" w:rsidR="00547E30" w:rsidRDefault="00547E3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B22C3">
      <w:rPr>
        <w:rStyle w:val="PageNumber"/>
        <w:noProof/>
      </w:rPr>
      <w:t>2</w:t>
    </w:r>
    <w:r>
      <w:rPr>
        <w:rStyle w:val="PageNumber"/>
      </w:rPr>
      <w:fldChar w:fldCharType="end"/>
    </w:r>
  </w:p>
  <w:p w14:paraId="5E5C06B8" w14:textId="56838DA5" w:rsidR="00547E30" w:rsidRPr="000072D1" w:rsidRDefault="00547E30">
    <w:pPr>
      <w:pStyle w:val="Footer"/>
      <w:ind w:right="360"/>
      <w:rPr>
        <w:rFonts w:cs="Arial"/>
        <w:sz w:val="16"/>
        <w:szCs w:val="16"/>
      </w:rPr>
    </w:pPr>
    <w:r w:rsidRPr="000072D1">
      <w:rPr>
        <w:rFonts w:cs="Arial"/>
        <w:sz w:val="16"/>
        <w:szCs w:val="16"/>
      </w:rPr>
      <w:t>Revised</w:t>
    </w:r>
    <w:r w:rsidR="00D86CFD">
      <w:rPr>
        <w:rFonts w:cs="Arial"/>
        <w:sz w:val="16"/>
        <w:szCs w:val="16"/>
      </w:rPr>
      <w:t xml:space="preserve"> </w:t>
    </w:r>
    <w:r w:rsidR="00DF5982">
      <w:rPr>
        <w:rFonts w:cs="Arial"/>
        <w:sz w:val="16"/>
        <w:szCs w:val="16"/>
      </w:rPr>
      <w:t>Ju</w:t>
    </w:r>
    <w:r w:rsidR="0094051D">
      <w:rPr>
        <w:rFonts w:cs="Arial"/>
        <w:sz w:val="16"/>
        <w:szCs w:val="16"/>
      </w:rPr>
      <w:t>ly</w:t>
    </w:r>
    <w:r w:rsidR="00DF5982">
      <w:rPr>
        <w:rFonts w:cs="Arial"/>
        <w:sz w:val="16"/>
        <w:szCs w:val="16"/>
      </w:rPr>
      <w:t xml:space="preserve">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ADE26E" w14:textId="77777777" w:rsidR="00D74687" w:rsidRDefault="00D74687">
      <w:r>
        <w:separator/>
      </w:r>
    </w:p>
  </w:footnote>
  <w:footnote w:type="continuationSeparator" w:id="0">
    <w:p w14:paraId="7FB724D4" w14:textId="77777777" w:rsidR="00D74687" w:rsidRDefault="00D746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4EFB1" w14:textId="731FA272" w:rsidR="009B32DB" w:rsidRDefault="00320109" w:rsidP="00320109">
    <w:pPr>
      <w:pStyle w:val="Header"/>
      <w:ind w:left="4487"/>
      <w:rPr>
        <w:rFonts w:cs="Arial"/>
        <w:noProof/>
        <w:sz w:val="20"/>
      </w:rPr>
    </w:pPr>
    <w:r>
      <w:rPr>
        <w:noProof/>
      </w:rPr>
      <w:drawing>
        <wp:inline distT="0" distB="0" distL="0" distR="0" wp14:anchorId="0C623DA8" wp14:editId="4A583CD6">
          <wp:extent cx="952500" cy="1123950"/>
          <wp:effectExtent l="0" t="0" r="0" b="0"/>
          <wp:docPr id="1128396538" name="Picture 1" descr="A drawing of a house with kids in the window&#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396538" name="Picture 1" descr="A drawing of a house with kids in the window&#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1123950"/>
                  </a:xfrm>
                  <a:prstGeom prst="rect">
                    <a:avLst/>
                  </a:prstGeom>
                  <a:noFill/>
                  <a:ln>
                    <a:noFill/>
                  </a:ln>
                </pic:spPr>
              </pic:pic>
            </a:graphicData>
          </a:graphic>
        </wp:inline>
      </w:drawing>
    </w:r>
  </w:p>
  <w:p w14:paraId="78ED280F" w14:textId="77777777" w:rsidR="009B32DB" w:rsidRPr="00A04AF3" w:rsidRDefault="000072D1" w:rsidP="009B32DB">
    <w:pPr>
      <w:pStyle w:val="Header"/>
      <w:ind w:left="4487"/>
      <w:rPr>
        <w:rFonts w:cs="Arial"/>
        <w:sz w:val="20"/>
      </w:rPr>
    </w:pPr>
    <w:r>
      <w:rPr>
        <w:rFonts w:cs="Arial"/>
        <w:noProof/>
        <w:sz w:val="20"/>
      </w:rPr>
      <w:t xml:space="preserve">                           </w:t>
    </w:r>
  </w:p>
  <w:p w14:paraId="45FB0818" w14:textId="77777777" w:rsidR="006208CB" w:rsidRPr="003B6BBA" w:rsidRDefault="006208CB" w:rsidP="006208CB">
    <w:pPr>
      <w:pStyle w:val="Header"/>
      <w:rPr>
        <w:rFonts w:ascii="Comic Sans MS" w:hAnsi="Comic Sans MS"/>
        <w:szCs w:val="24"/>
      </w:rPr>
    </w:pPr>
  </w:p>
  <w:p w14:paraId="049F31CB" w14:textId="77777777" w:rsidR="00B07554" w:rsidRPr="006208CB" w:rsidRDefault="00B07554" w:rsidP="006208CB">
    <w:pPr>
      <w:pStyle w:val="Header"/>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497AC2C"/>
    <w:multiLevelType w:val="multilevel"/>
    <w:tmpl w:val="B7B30977"/>
    <w:lvl w:ilvl="0">
      <w:start w:val="1"/>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DA0488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256D71A5"/>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43ED25D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52D16486"/>
    <w:multiLevelType w:val="singleLevel"/>
    <w:tmpl w:val="0A861030"/>
    <w:lvl w:ilvl="0">
      <w:numFmt w:val="bullet"/>
      <w:lvlText w:val="-"/>
      <w:lvlJc w:val="left"/>
      <w:pPr>
        <w:tabs>
          <w:tab w:val="num" w:pos="360"/>
        </w:tabs>
        <w:ind w:left="360" w:hanging="360"/>
      </w:pPr>
      <w:rPr>
        <w:rFonts w:ascii="Times New Roman" w:hAnsi="Times New Roman" w:hint="default"/>
      </w:rPr>
    </w:lvl>
  </w:abstractNum>
  <w:abstractNum w:abstractNumId="5" w15:restartNumberingAfterBreak="0">
    <w:nsid w:val="588C442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67CD6CAF"/>
    <w:multiLevelType w:val="hybridMultilevel"/>
    <w:tmpl w:val="70A295B2"/>
    <w:lvl w:ilvl="0" w:tplc="5D68B5A4">
      <w:start w:val="1"/>
      <w:numFmt w:val="bullet"/>
      <w:lvlText w:val=""/>
      <w:lvlJc w:val="left"/>
      <w:pPr>
        <w:ind w:left="720" w:hanging="360"/>
      </w:pPr>
      <w:rPr>
        <w:rFonts w:ascii="Symbol" w:hAnsi="Symbol" w:hint="default"/>
      </w:rPr>
    </w:lvl>
    <w:lvl w:ilvl="1" w:tplc="0B9CC4E2">
      <w:start w:val="1"/>
      <w:numFmt w:val="bullet"/>
      <w:lvlText w:val="o"/>
      <w:lvlJc w:val="left"/>
      <w:pPr>
        <w:ind w:left="1440" w:hanging="360"/>
      </w:pPr>
      <w:rPr>
        <w:rFonts w:ascii="Courier New" w:hAnsi="Courier New" w:hint="default"/>
      </w:rPr>
    </w:lvl>
    <w:lvl w:ilvl="2" w:tplc="9ADA0CFA">
      <w:start w:val="1"/>
      <w:numFmt w:val="bullet"/>
      <w:lvlText w:val=""/>
      <w:lvlJc w:val="left"/>
      <w:pPr>
        <w:ind w:left="2160" w:hanging="360"/>
      </w:pPr>
      <w:rPr>
        <w:rFonts w:ascii="Wingdings" w:hAnsi="Wingdings" w:hint="default"/>
      </w:rPr>
    </w:lvl>
    <w:lvl w:ilvl="3" w:tplc="26863944">
      <w:start w:val="1"/>
      <w:numFmt w:val="bullet"/>
      <w:lvlText w:val=""/>
      <w:lvlJc w:val="left"/>
      <w:pPr>
        <w:ind w:left="2880" w:hanging="360"/>
      </w:pPr>
      <w:rPr>
        <w:rFonts w:ascii="Symbol" w:hAnsi="Symbol" w:hint="default"/>
      </w:rPr>
    </w:lvl>
    <w:lvl w:ilvl="4" w:tplc="78B08142">
      <w:start w:val="1"/>
      <w:numFmt w:val="bullet"/>
      <w:lvlText w:val="o"/>
      <w:lvlJc w:val="left"/>
      <w:pPr>
        <w:ind w:left="3600" w:hanging="360"/>
      </w:pPr>
      <w:rPr>
        <w:rFonts w:ascii="Courier New" w:hAnsi="Courier New" w:hint="default"/>
      </w:rPr>
    </w:lvl>
    <w:lvl w:ilvl="5" w:tplc="578AD6BE">
      <w:start w:val="1"/>
      <w:numFmt w:val="bullet"/>
      <w:lvlText w:val=""/>
      <w:lvlJc w:val="left"/>
      <w:pPr>
        <w:ind w:left="4320" w:hanging="360"/>
      </w:pPr>
      <w:rPr>
        <w:rFonts w:ascii="Wingdings" w:hAnsi="Wingdings" w:hint="default"/>
      </w:rPr>
    </w:lvl>
    <w:lvl w:ilvl="6" w:tplc="D8EA10C6">
      <w:start w:val="1"/>
      <w:numFmt w:val="bullet"/>
      <w:lvlText w:val=""/>
      <w:lvlJc w:val="left"/>
      <w:pPr>
        <w:ind w:left="5040" w:hanging="360"/>
      </w:pPr>
      <w:rPr>
        <w:rFonts w:ascii="Symbol" w:hAnsi="Symbol" w:hint="default"/>
      </w:rPr>
    </w:lvl>
    <w:lvl w:ilvl="7" w:tplc="DF8C94A2">
      <w:start w:val="1"/>
      <w:numFmt w:val="bullet"/>
      <w:lvlText w:val="o"/>
      <w:lvlJc w:val="left"/>
      <w:pPr>
        <w:ind w:left="5760" w:hanging="360"/>
      </w:pPr>
      <w:rPr>
        <w:rFonts w:ascii="Courier New" w:hAnsi="Courier New" w:hint="default"/>
      </w:rPr>
    </w:lvl>
    <w:lvl w:ilvl="8" w:tplc="7D828680">
      <w:start w:val="1"/>
      <w:numFmt w:val="bullet"/>
      <w:lvlText w:val=""/>
      <w:lvlJc w:val="left"/>
      <w:pPr>
        <w:ind w:left="6480" w:hanging="360"/>
      </w:pPr>
      <w:rPr>
        <w:rFonts w:ascii="Wingdings" w:hAnsi="Wingdings" w:hint="default"/>
      </w:rPr>
    </w:lvl>
  </w:abstractNum>
  <w:abstractNum w:abstractNumId="7" w15:restartNumberingAfterBreak="0">
    <w:nsid w:val="6DF22CC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72C121EA"/>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7AC356A9"/>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16cid:durableId="298343240">
    <w:abstractNumId w:val="6"/>
  </w:num>
  <w:num w:numId="2" w16cid:durableId="1529946290">
    <w:abstractNumId w:val="5"/>
  </w:num>
  <w:num w:numId="3" w16cid:durableId="1175992975">
    <w:abstractNumId w:val="7"/>
  </w:num>
  <w:num w:numId="4" w16cid:durableId="1793088201">
    <w:abstractNumId w:val="8"/>
  </w:num>
  <w:num w:numId="5" w16cid:durableId="1014726416">
    <w:abstractNumId w:val="4"/>
  </w:num>
  <w:num w:numId="6" w16cid:durableId="335115035">
    <w:abstractNumId w:val="3"/>
  </w:num>
  <w:num w:numId="7" w16cid:durableId="330640551">
    <w:abstractNumId w:val="2"/>
  </w:num>
  <w:num w:numId="8" w16cid:durableId="457728113">
    <w:abstractNumId w:val="1"/>
  </w:num>
  <w:num w:numId="9" w16cid:durableId="299043134">
    <w:abstractNumId w:val="9"/>
  </w:num>
  <w:num w:numId="10" w16cid:durableId="15486864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554"/>
    <w:rsid w:val="00005BDC"/>
    <w:rsid w:val="000072D1"/>
    <w:rsid w:val="0004795B"/>
    <w:rsid w:val="000C6C2A"/>
    <w:rsid w:val="000D0A19"/>
    <w:rsid w:val="000F4269"/>
    <w:rsid w:val="00126BD2"/>
    <w:rsid w:val="001F1CFC"/>
    <w:rsid w:val="002A3FD4"/>
    <w:rsid w:val="00320109"/>
    <w:rsid w:val="003B6BBA"/>
    <w:rsid w:val="0048310A"/>
    <w:rsid w:val="004B5773"/>
    <w:rsid w:val="004B58D8"/>
    <w:rsid w:val="004B6371"/>
    <w:rsid w:val="004D6D40"/>
    <w:rsid w:val="0053705C"/>
    <w:rsid w:val="00542BA3"/>
    <w:rsid w:val="00547E30"/>
    <w:rsid w:val="005943F8"/>
    <w:rsid w:val="005A7624"/>
    <w:rsid w:val="006111AF"/>
    <w:rsid w:val="006208CB"/>
    <w:rsid w:val="00650949"/>
    <w:rsid w:val="0069F117"/>
    <w:rsid w:val="006A6C9D"/>
    <w:rsid w:val="006B6D3F"/>
    <w:rsid w:val="00712C70"/>
    <w:rsid w:val="00767C79"/>
    <w:rsid w:val="007C3BE5"/>
    <w:rsid w:val="0082792B"/>
    <w:rsid w:val="009402CF"/>
    <w:rsid w:val="0094051D"/>
    <w:rsid w:val="009B32DB"/>
    <w:rsid w:val="009D0E5C"/>
    <w:rsid w:val="009F619C"/>
    <w:rsid w:val="00A03722"/>
    <w:rsid w:val="00A04AF3"/>
    <w:rsid w:val="00AA5759"/>
    <w:rsid w:val="00AB4D0B"/>
    <w:rsid w:val="00AD1D1B"/>
    <w:rsid w:val="00AD6A12"/>
    <w:rsid w:val="00B07554"/>
    <w:rsid w:val="00B34CA0"/>
    <w:rsid w:val="00B5701C"/>
    <w:rsid w:val="00B66B9B"/>
    <w:rsid w:val="00B67921"/>
    <w:rsid w:val="00B971BD"/>
    <w:rsid w:val="00C31F2F"/>
    <w:rsid w:val="00CC0FAA"/>
    <w:rsid w:val="00D74687"/>
    <w:rsid w:val="00D86CFD"/>
    <w:rsid w:val="00DF5982"/>
    <w:rsid w:val="00E414AF"/>
    <w:rsid w:val="00E433E7"/>
    <w:rsid w:val="00EB22C3"/>
    <w:rsid w:val="00EC69FD"/>
    <w:rsid w:val="00EE72F2"/>
    <w:rsid w:val="00EF4BE8"/>
    <w:rsid w:val="00F07FBA"/>
    <w:rsid w:val="00F75A4C"/>
    <w:rsid w:val="00F968C7"/>
    <w:rsid w:val="0235343E"/>
    <w:rsid w:val="04465F66"/>
    <w:rsid w:val="04E0F301"/>
    <w:rsid w:val="057DA69E"/>
    <w:rsid w:val="08119297"/>
    <w:rsid w:val="0A990DEF"/>
    <w:rsid w:val="0BFDCD20"/>
    <w:rsid w:val="0E537D9A"/>
    <w:rsid w:val="10C747B6"/>
    <w:rsid w:val="10C80354"/>
    <w:rsid w:val="11EA1761"/>
    <w:rsid w:val="122375D8"/>
    <w:rsid w:val="17F9FADD"/>
    <w:rsid w:val="18E25AB9"/>
    <w:rsid w:val="1A1D0EDB"/>
    <w:rsid w:val="1A2062EE"/>
    <w:rsid w:val="1B222BA9"/>
    <w:rsid w:val="1B728CC3"/>
    <w:rsid w:val="1BBD1454"/>
    <w:rsid w:val="22D32474"/>
    <w:rsid w:val="2758EE6C"/>
    <w:rsid w:val="282C2A9E"/>
    <w:rsid w:val="2ED91846"/>
    <w:rsid w:val="2F5F8448"/>
    <w:rsid w:val="2FD68265"/>
    <w:rsid w:val="32495F5D"/>
    <w:rsid w:val="3789B90F"/>
    <w:rsid w:val="38598615"/>
    <w:rsid w:val="3887DD7B"/>
    <w:rsid w:val="3B849F68"/>
    <w:rsid w:val="3C4F7B73"/>
    <w:rsid w:val="3E0496B3"/>
    <w:rsid w:val="3F4ECF13"/>
    <w:rsid w:val="40039505"/>
    <w:rsid w:val="428ACBF6"/>
    <w:rsid w:val="43C9AECB"/>
    <w:rsid w:val="44768E6B"/>
    <w:rsid w:val="44DA1DCD"/>
    <w:rsid w:val="46AC336F"/>
    <w:rsid w:val="478EFBFE"/>
    <w:rsid w:val="480BDCE4"/>
    <w:rsid w:val="49274065"/>
    <w:rsid w:val="4CECA9D1"/>
    <w:rsid w:val="4EED45DD"/>
    <w:rsid w:val="4F8FD633"/>
    <w:rsid w:val="50CAEB7E"/>
    <w:rsid w:val="5309C1B2"/>
    <w:rsid w:val="5441A954"/>
    <w:rsid w:val="5512916C"/>
    <w:rsid w:val="59BB0D08"/>
    <w:rsid w:val="5A9806FE"/>
    <w:rsid w:val="5B0D8C19"/>
    <w:rsid w:val="5C81C847"/>
    <w:rsid w:val="5CFD27A6"/>
    <w:rsid w:val="600D7D93"/>
    <w:rsid w:val="61B236DC"/>
    <w:rsid w:val="63248E15"/>
    <w:rsid w:val="659E53EE"/>
    <w:rsid w:val="68687320"/>
    <w:rsid w:val="696ED5D0"/>
    <w:rsid w:val="698B3F44"/>
    <w:rsid w:val="6BB461BE"/>
    <w:rsid w:val="6C510D2D"/>
    <w:rsid w:val="6E3922F8"/>
    <w:rsid w:val="726D2C72"/>
    <w:rsid w:val="78CA0070"/>
    <w:rsid w:val="7B869DA7"/>
    <w:rsid w:val="7BE04D84"/>
    <w:rsid w:val="7EE885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40D61C7"/>
  <w15:docId w15:val="{D8AA513A-754D-421F-922F-6065AF213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outlineLvl w:val="0"/>
    </w:pPr>
    <w:rPr>
      <w:b/>
      <w:sz w:val="32"/>
    </w:rPr>
  </w:style>
  <w:style w:type="paragraph" w:styleId="Heading2">
    <w:name w:val="heading 2"/>
    <w:basedOn w:val="Normal"/>
    <w:next w:val="Normal"/>
    <w:qFormat/>
    <w:pPr>
      <w:keepNext/>
      <w:outlineLvl w:val="1"/>
    </w:pPr>
    <w:rPr>
      <w:b/>
      <w:sz w:val="28"/>
    </w:rPr>
  </w:style>
  <w:style w:type="paragraph" w:styleId="Heading3">
    <w:name w:val="heading 3"/>
    <w:basedOn w:val="Normal"/>
    <w:next w:val="Normal"/>
    <w:qFormat/>
    <w:pPr>
      <w:keepNext/>
      <w:outlineLvl w:val="2"/>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sz w:val="28"/>
    </w:rPr>
  </w:style>
  <w:style w:type="paragraph" w:customStyle="1" w:styleId="Default">
    <w:name w:val="Default"/>
    <w:rPr>
      <w:rFonts w:ascii="Arial" w:hAnsi="Arial"/>
      <w:snapToGrid w:val="0"/>
      <w:color w:val="000000"/>
      <w:sz w:val="24"/>
      <w:lang w:eastAsia="en-US"/>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character" w:styleId="Hyperlink">
    <w:name w:val="Hyperlink"/>
    <w:basedOn w:val="DefaultParagraphFont"/>
    <w:rsid w:val="00B07554"/>
    <w:rPr>
      <w:color w:val="0000FF"/>
      <w:u w:val="single"/>
    </w:rPr>
  </w:style>
  <w:style w:type="character" w:styleId="FollowedHyperlink">
    <w:name w:val="FollowedHyperlink"/>
    <w:basedOn w:val="DefaultParagraphFont"/>
    <w:rsid w:val="0082792B"/>
    <w:rPr>
      <w:color w:val="800080" w:themeColor="followedHyperlink"/>
      <w:u w:val="single"/>
    </w:rPr>
  </w:style>
  <w:style w:type="character" w:customStyle="1" w:styleId="normaltextrun">
    <w:name w:val="normaltextrun"/>
    <w:basedOn w:val="DefaultParagraphFont"/>
    <w:rsid w:val="005943F8"/>
  </w:style>
  <w:style w:type="character" w:customStyle="1" w:styleId="eop">
    <w:name w:val="eop"/>
    <w:basedOn w:val="DefaultParagraphFont"/>
    <w:rsid w:val="005943F8"/>
  </w:style>
  <w:style w:type="character" w:styleId="UnresolvedMention">
    <w:name w:val="Unresolved Mention"/>
    <w:basedOn w:val="DefaultParagraphFont"/>
    <w:uiPriority w:val="99"/>
    <w:semiHidden/>
    <w:unhideWhenUsed/>
    <w:rsid w:val="00005B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nquiries@ofsted.gov.uk" TargetMode="External"/><Relationship Id="rId18" Type="http://schemas.openxmlformats.org/officeDocument/2006/relationships/hyperlink" Target="https://www.gov.uk/government/publications/blowing-the-whistle-list-of-prescribed-people-and-bodies--2/whistleblowing-list-of-prescribed-people-and-bodies"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hyperlink" Target="https://www.gov.uk/guidance/childminders-and-childcare-providers-register-with-ofsted/registration-requirements" TargetMode="External"/><Relationship Id="rId17" Type="http://schemas.openxmlformats.org/officeDocument/2006/relationships/hyperlink" Target="https://www.gov.uk/whistleblowing" TargetMode="External"/><Relationship Id="rId2" Type="http://schemas.openxmlformats.org/officeDocument/2006/relationships/customXml" Target="../customXml/item2.xml"/><Relationship Id="rId16" Type="http://schemas.openxmlformats.org/officeDocument/2006/relationships/hyperlink" Target="https://www.nspcc.org.uk/keeping-children-safe/reporting-abuse/dedicated-helplines/whistleblowing-advice-line/"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gov.uk/government/publications/early-years-foundation-stage-framework--2" TargetMode="External"/><Relationship Id="rId5" Type="http://schemas.openxmlformats.org/officeDocument/2006/relationships/styles" Target="styles.xml"/><Relationship Id="rId15" Type="http://schemas.openxmlformats.org/officeDocument/2006/relationships/hyperlink" Target="mailto:help@nspcc.org.uk" TargetMode="External"/><Relationship Id="rId23" Type="http://schemas.openxmlformats.org/officeDocument/2006/relationships/theme" Target="theme/theme1.xml"/><Relationship Id="rId10" Type="http://schemas.openxmlformats.org/officeDocument/2006/relationships/hyperlink" Target="https://protect-advice.org.uk/contact-protect-advice-line/" TargetMode="External"/><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gov.uk/government/organisations/ofsted/about/complaints-procedure"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37FD4DB35EC0140910080D94138E4FA" ma:contentTypeVersion="12" ma:contentTypeDescription="Create a new document." ma:contentTypeScope="" ma:versionID="5c47e6facd679afab1cd1b7abc47a3a5">
  <xsd:schema xmlns:xsd="http://www.w3.org/2001/XMLSchema" xmlns:xs="http://www.w3.org/2001/XMLSchema" xmlns:p="http://schemas.microsoft.com/office/2006/metadata/properties" xmlns:ns2="a4b236cc-75b6-41fc-9630-bf33a9fdf7a4" xmlns:ns3="038ff7c0-7f07-4147-a3f3-58d83cfec466" targetNamespace="http://schemas.microsoft.com/office/2006/metadata/properties" ma:root="true" ma:fieldsID="c71e8f9fefa80515e73a0b89ea2a9ef8" ns2:_="" ns3:_="">
    <xsd:import namespace="a4b236cc-75b6-41fc-9630-bf33a9fdf7a4"/>
    <xsd:import namespace="038ff7c0-7f07-4147-a3f3-58d83cfec46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b236cc-75b6-41fc-9630-bf33a9fdf7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38ff7c0-7f07-4147-a3f3-58d83cfec46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B77EF7B-C672-4E57-9572-5294B883F99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80527B0-E89D-419E-AD6D-630BBE0D08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b236cc-75b6-41fc-9630-bf33a9fdf7a4"/>
    <ds:schemaRef ds:uri="038ff7c0-7f07-4147-a3f3-58d83cfec46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B690BAA-A082-4CDB-A061-259A0AF6911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1007</Words>
  <Characters>5744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Sample Whistle Blowing Policy</vt:lpstr>
    </vt:vector>
  </TitlesOfParts>
  <Company>BAND</Company>
  <LinksUpToDate>false</LinksUpToDate>
  <CharactersWithSpaces>6738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Whistle Blowing Policy</dc:title>
  <dc:creator>BAND</dc:creator>
  <cp:lastModifiedBy>Bella Wright</cp:lastModifiedBy>
  <cp:revision>2</cp:revision>
  <cp:lastPrinted>2008-04-09T13:11:00Z</cp:lastPrinted>
  <dcterms:created xsi:type="dcterms:W3CDTF">2025-09-05T12:44:00Z</dcterms:created>
  <dcterms:modified xsi:type="dcterms:W3CDTF">2025-09-05T12:44:00Z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0x010100F37FD4DB35EC0140910080D94138E4FA</vt:lpwstr>
  </property>
</Properties>
</file>